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17D" w:rsidRPr="00ED384E" w:rsidRDefault="00ED384E" w:rsidP="00ED384E">
      <w:pPr>
        <w:jc w:val="center"/>
        <w:rPr>
          <w:rFonts w:ascii="腾祥范笑歌简牍体简" w:eastAsia="腾祥范笑歌简牍体简" w:hAnsi="腾祥范笑歌简牍体简"/>
          <w:b/>
          <w:bCs/>
          <w:sz w:val="56"/>
          <w:szCs w:val="72"/>
        </w:rPr>
      </w:pPr>
      <w:r w:rsidRPr="00ED384E">
        <w:rPr>
          <w:rFonts w:ascii="腾祥范笑歌简牍体简" w:eastAsia="腾祥范笑歌简牍体简" w:hAnsi="腾祥范笑歌简牍体简" w:hint="eastAsia"/>
          <w:b/>
          <w:bCs/>
          <w:sz w:val="56"/>
          <w:szCs w:val="72"/>
        </w:rPr>
        <w:t>“五实”好课堂</w:t>
      </w:r>
    </w:p>
    <w:p w:rsidR="00ED384E" w:rsidRPr="00365D4E" w:rsidRDefault="00F44C64" w:rsidP="00365D4E">
      <w:pPr>
        <w:jc w:val="center"/>
        <w:rPr>
          <w:rFonts w:ascii="宋体" w:eastAsia="宋体" w:hAnsi="宋体"/>
          <w:b/>
          <w:bCs/>
          <w:sz w:val="28"/>
          <w:szCs w:val="32"/>
        </w:rPr>
      </w:pPr>
      <w:r w:rsidRPr="00365D4E">
        <w:rPr>
          <w:rFonts w:ascii="宋体" w:eastAsia="宋体" w:hAnsi="宋体" w:hint="eastAsia"/>
          <w:b/>
          <w:bCs/>
          <w:sz w:val="28"/>
          <w:szCs w:val="32"/>
        </w:rPr>
        <w:t>沈家门第四小学“结构化课程”教学设计</w:t>
      </w:r>
    </w:p>
    <w:tbl>
      <w:tblPr>
        <w:tblStyle w:val="a3"/>
        <w:tblW w:w="0" w:type="auto"/>
        <w:tblLook w:val="04A0"/>
      </w:tblPr>
      <w:tblGrid>
        <w:gridCol w:w="1161"/>
        <w:gridCol w:w="4647"/>
        <w:gridCol w:w="1162"/>
        <w:gridCol w:w="3486"/>
      </w:tblGrid>
      <w:tr w:rsidR="00443A85" w:rsidTr="00336FC1">
        <w:tc>
          <w:tcPr>
            <w:tcW w:w="1161" w:type="dxa"/>
          </w:tcPr>
          <w:p w:rsidR="00443A85" w:rsidRPr="008370EA" w:rsidRDefault="00953D25" w:rsidP="008370EA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370EA">
              <w:rPr>
                <w:rFonts w:ascii="宋体" w:eastAsia="宋体" w:hAnsi="宋体" w:hint="eastAsia"/>
                <w:b/>
                <w:bCs/>
              </w:rPr>
              <w:t>单元</w:t>
            </w:r>
          </w:p>
        </w:tc>
        <w:tc>
          <w:tcPr>
            <w:tcW w:w="4647" w:type="dxa"/>
          </w:tcPr>
          <w:p w:rsidR="00443A85" w:rsidRDefault="003C6220" w:rsidP="008370EA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结构与功能</w:t>
            </w:r>
          </w:p>
        </w:tc>
        <w:tc>
          <w:tcPr>
            <w:tcW w:w="1162" w:type="dxa"/>
          </w:tcPr>
          <w:p w:rsidR="00443A85" w:rsidRPr="008370EA" w:rsidRDefault="00953D25" w:rsidP="008370EA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370EA">
              <w:rPr>
                <w:rFonts w:ascii="宋体" w:eastAsia="宋体" w:hAnsi="宋体" w:hint="eastAsia"/>
                <w:b/>
                <w:bCs/>
              </w:rPr>
              <w:t>课型</w:t>
            </w:r>
          </w:p>
        </w:tc>
        <w:tc>
          <w:tcPr>
            <w:tcW w:w="3486" w:type="dxa"/>
          </w:tcPr>
          <w:p w:rsidR="00443A85" w:rsidRDefault="00DC4A96" w:rsidP="008370EA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新授</w:t>
            </w:r>
          </w:p>
        </w:tc>
      </w:tr>
      <w:tr w:rsidR="00443A85" w:rsidTr="00336FC1">
        <w:tc>
          <w:tcPr>
            <w:tcW w:w="1161" w:type="dxa"/>
          </w:tcPr>
          <w:p w:rsidR="00443A85" w:rsidRPr="008370EA" w:rsidRDefault="00953D25" w:rsidP="008370EA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370EA">
              <w:rPr>
                <w:rFonts w:ascii="宋体" w:eastAsia="宋体" w:hAnsi="宋体" w:hint="eastAsia"/>
                <w:b/>
                <w:bCs/>
              </w:rPr>
              <w:t>课题</w:t>
            </w:r>
          </w:p>
        </w:tc>
        <w:tc>
          <w:tcPr>
            <w:tcW w:w="4647" w:type="dxa"/>
          </w:tcPr>
          <w:p w:rsidR="00443A85" w:rsidRDefault="00FF5A61" w:rsidP="008370EA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做一个防滑垫</w:t>
            </w:r>
          </w:p>
        </w:tc>
        <w:tc>
          <w:tcPr>
            <w:tcW w:w="1162" w:type="dxa"/>
          </w:tcPr>
          <w:p w:rsidR="00443A85" w:rsidRPr="008370EA" w:rsidRDefault="00953D25" w:rsidP="008370EA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370EA">
              <w:rPr>
                <w:rFonts w:ascii="宋体" w:eastAsia="宋体" w:hAnsi="宋体" w:hint="eastAsia"/>
                <w:b/>
                <w:bCs/>
              </w:rPr>
              <w:t>课时</w:t>
            </w:r>
          </w:p>
        </w:tc>
        <w:tc>
          <w:tcPr>
            <w:tcW w:w="3486" w:type="dxa"/>
          </w:tcPr>
          <w:p w:rsidR="00443A85" w:rsidRDefault="00DC4A96" w:rsidP="008370EA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</w:t>
            </w:r>
          </w:p>
        </w:tc>
      </w:tr>
      <w:tr w:rsidR="00CB43AB" w:rsidTr="008D1E45">
        <w:tc>
          <w:tcPr>
            <w:tcW w:w="1161" w:type="dxa"/>
          </w:tcPr>
          <w:p w:rsidR="00CB43AB" w:rsidRPr="008370EA" w:rsidRDefault="00CB43AB" w:rsidP="008370EA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370EA">
              <w:rPr>
                <w:rFonts w:ascii="宋体" w:eastAsia="宋体" w:hAnsi="宋体" w:hint="eastAsia"/>
                <w:b/>
                <w:bCs/>
              </w:rPr>
              <w:t>教学目标</w:t>
            </w:r>
          </w:p>
        </w:tc>
        <w:tc>
          <w:tcPr>
            <w:tcW w:w="9295" w:type="dxa"/>
            <w:gridSpan w:val="3"/>
          </w:tcPr>
          <w:p w:rsidR="00BD4075" w:rsidRPr="00BD4075" w:rsidRDefault="00BD4075" w:rsidP="00BD4075">
            <w:pPr>
              <w:rPr>
                <w:rFonts w:ascii="宋体" w:eastAsia="宋体" w:hAnsi="宋体"/>
              </w:rPr>
            </w:pPr>
            <w:r w:rsidRPr="00BD4075">
              <w:rPr>
                <w:rFonts w:ascii="宋体" w:eastAsia="宋体" w:hAnsi="宋体"/>
              </w:rPr>
              <w:t>1. 科学观念</w:t>
            </w:r>
          </w:p>
          <w:p w:rsidR="00BD4075" w:rsidRPr="00BD4075" w:rsidRDefault="00BD4075" w:rsidP="00BD4075">
            <w:pPr>
              <w:rPr>
                <w:rFonts w:ascii="宋体" w:eastAsia="宋体" w:hAnsi="宋体"/>
              </w:rPr>
            </w:pPr>
            <w:r w:rsidRPr="00BD4075">
              <w:rPr>
                <w:rFonts w:ascii="宋体" w:eastAsia="宋体" w:hAnsi="宋体" w:hint="eastAsia"/>
              </w:rPr>
              <w:t>理解物体的结构与功能具有适应性，建立</w:t>
            </w:r>
            <w:r w:rsidRPr="00BD4075">
              <w:rPr>
                <w:rFonts w:ascii="宋体" w:eastAsia="宋体" w:hAnsi="宋体"/>
              </w:rPr>
              <w:t xml:space="preserve"> “结构决定功能” 的基本认知（如吸盘的碗状结构通过大气压强实现吸附固定）。</w:t>
            </w:r>
          </w:p>
          <w:p w:rsidR="00BD4075" w:rsidRPr="00BD4075" w:rsidRDefault="00BD4075" w:rsidP="00BD4075">
            <w:pPr>
              <w:rPr>
                <w:rFonts w:ascii="宋体" w:eastAsia="宋体" w:hAnsi="宋体"/>
              </w:rPr>
            </w:pPr>
            <w:r w:rsidRPr="00BD4075">
              <w:rPr>
                <w:rFonts w:ascii="宋体" w:eastAsia="宋体" w:hAnsi="宋体" w:hint="eastAsia"/>
              </w:rPr>
              <w:t>知道通过改变结构可优化功能（如通过增加粗糙表面、吸附结构解决潮湿环境下的防滑问题）。</w:t>
            </w:r>
          </w:p>
          <w:p w:rsidR="00BD4075" w:rsidRPr="00BD4075" w:rsidRDefault="00BD4075" w:rsidP="00BD4075">
            <w:pPr>
              <w:rPr>
                <w:rFonts w:ascii="宋体" w:eastAsia="宋体" w:hAnsi="宋体"/>
              </w:rPr>
            </w:pPr>
            <w:r w:rsidRPr="00BD4075">
              <w:rPr>
                <w:rFonts w:ascii="宋体" w:eastAsia="宋体" w:hAnsi="宋体"/>
              </w:rPr>
              <w:t>2. 科学思维</w:t>
            </w:r>
          </w:p>
          <w:p w:rsidR="00BD4075" w:rsidRPr="00BD4075" w:rsidRDefault="00BD4075" w:rsidP="00BD4075">
            <w:pPr>
              <w:rPr>
                <w:rFonts w:ascii="宋体" w:eastAsia="宋体" w:hAnsi="宋体"/>
              </w:rPr>
            </w:pPr>
            <w:r w:rsidRPr="00BD4075">
              <w:rPr>
                <w:rFonts w:ascii="宋体" w:eastAsia="宋体" w:hAnsi="宋体" w:hint="eastAsia"/>
              </w:rPr>
              <w:t>培养</w:t>
            </w:r>
            <w:r w:rsidRPr="00BD4075">
              <w:rPr>
                <w:rFonts w:ascii="宋体" w:eastAsia="宋体" w:hAnsi="宋体"/>
              </w:rPr>
              <w:t xml:space="preserve"> “功能需求→匹配结构”（如根据防滑需求选择吸盘、磨砂纸）和 “结构→联想功能”（如从魔术贴勾面联想到瓷砖缝隙的机械勾连）的双向思维能力。</w:t>
            </w:r>
          </w:p>
          <w:p w:rsidR="00BD4075" w:rsidRPr="00BD4075" w:rsidRDefault="00BD4075" w:rsidP="00BD4075">
            <w:pPr>
              <w:rPr>
                <w:rFonts w:ascii="宋体" w:eastAsia="宋体" w:hAnsi="宋体"/>
              </w:rPr>
            </w:pPr>
            <w:r w:rsidRPr="00BD4075">
              <w:rPr>
                <w:rFonts w:ascii="宋体" w:eastAsia="宋体" w:hAnsi="宋体" w:hint="eastAsia"/>
              </w:rPr>
              <w:t>能迁移运用</w:t>
            </w:r>
            <w:r w:rsidRPr="00BD4075">
              <w:rPr>
                <w:rFonts w:ascii="宋体" w:eastAsia="宋体" w:hAnsi="宋体"/>
              </w:rPr>
              <w:t xml:space="preserve"> “结构与功能” 关系分析生活中的问题（如解释楼梯防滑条、浴室脚垫的防滑原理）。</w:t>
            </w:r>
          </w:p>
          <w:p w:rsidR="00BD4075" w:rsidRPr="00BD4075" w:rsidRDefault="00BD4075" w:rsidP="00BD4075">
            <w:pPr>
              <w:rPr>
                <w:rFonts w:ascii="宋体" w:eastAsia="宋体" w:hAnsi="宋体"/>
              </w:rPr>
            </w:pPr>
            <w:r w:rsidRPr="00BD4075">
              <w:rPr>
                <w:rFonts w:ascii="宋体" w:eastAsia="宋体" w:hAnsi="宋体"/>
              </w:rPr>
              <w:t>3. 探究实践</w:t>
            </w:r>
          </w:p>
          <w:p w:rsidR="00BD4075" w:rsidRPr="00BD4075" w:rsidRDefault="00BD4075" w:rsidP="00BD4075">
            <w:pPr>
              <w:rPr>
                <w:rFonts w:ascii="宋体" w:eastAsia="宋体" w:hAnsi="宋体"/>
              </w:rPr>
            </w:pPr>
            <w:r w:rsidRPr="00BD4075">
              <w:rPr>
                <w:rFonts w:ascii="宋体" w:eastAsia="宋体" w:hAnsi="宋体" w:hint="eastAsia"/>
              </w:rPr>
              <w:t>经历</w:t>
            </w:r>
            <w:r w:rsidRPr="00BD4075">
              <w:rPr>
                <w:rFonts w:ascii="宋体" w:eastAsia="宋体" w:hAnsi="宋体"/>
              </w:rPr>
              <w:t xml:space="preserve"> “发现问题→设计方案→实验验证→交流改进” 的完整工程探究过程，提升动手设计与实验操作能力（如用代币系统模拟预算限制，设计并测试防滑垫模型）。</w:t>
            </w:r>
          </w:p>
          <w:p w:rsidR="00BD4075" w:rsidRPr="00BD4075" w:rsidRDefault="00BD4075" w:rsidP="00BD4075">
            <w:pPr>
              <w:rPr>
                <w:rFonts w:ascii="宋体" w:eastAsia="宋体" w:hAnsi="宋体"/>
              </w:rPr>
            </w:pPr>
            <w:r w:rsidRPr="00BD4075">
              <w:rPr>
                <w:rFonts w:ascii="宋体" w:eastAsia="宋体" w:hAnsi="宋体" w:hint="eastAsia"/>
              </w:rPr>
              <w:t>能通过观察、测量（如测力计推力值、滑动距离）等方法收集证据，基于数据反思改进设计。</w:t>
            </w:r>
          </w:p>
          <w:p w:rsidR="00BD4075" w:rsidRPr="00BD4075" w:rsidRDefault="00BD4075" w:rsidP="00BD4075">
            <w:pPr>
              <w:rPr>
                <w:rFonts w:ascii="宋体" w:eastAsia="宋体" w:hAnsi="宋体"/>
              </w:rPr>
            </w:pPr>
            <w:r w:rsidRPr="00BD4075">
              <w:rPr>
                <w:rFonts w:ascii="宋体" w:eastAsia="宋体" w:hAnsi="宋体"/>
              </w:rPr>
              <w:t>4. 态度责任</w:t>
            </w:r>
          </w:p>
          <w:p w:rsidR="00BD4075" w:rsidRPr="00BD4075" w:rsidRDefault="00BD4075" w:rsidP="00BD4075">
            <w:pPr>
              <w:rPr>
                <w:rFonts w:ascii="宋体" w:eastAsia="宋体" w:hAnsi="宋体"/>
              </w:rPr>
            </w:pPr>
            <w:r w:rsidRPr="00BD4075">
              <w:rPr>
                <w:rFonts w:ascii="宋体" w:eastAsia="宋体" w:hAnsi="宋体" w:hint="eastAsia"/>
              </w:rPr>
              <w:t>体会科学与日常生活的紧密联系，激发用科学方法解决实际问题（如实验室防滑）的兴趣。</w:t>
            </w:r>
          </w:p>
          <w:p w:rsidR="001524A8" w:rsidRDefault="00BD4075" w:rsidP="00BD4075">
            <w:pPr>
              <w:rPr>
                <w:rFonts w:ascii="宋体" w:eastAsia="宋体" w:hAnsi="宋体"/>
              </w:rPr>
            </w:pPr>
            <w:r w:rsidRPr="00BD4075">
              <w:rPr>
                <w:rFonts w:ascii="宋体" w:eastAsia="宋体" w:hAnsi="宋体" w:hint="eastAsia"/>
              </w:rPr>
              <w:t>在小组合作中培养创新意识、分工协作能力，以及对公共安全（如防滑设计）的责任感。</w:t>
            </w:r>
          </w:p>
        </w:tc>
      </w:tr>
      <w:tr w:rsidR="00CB43AB" w:rsidTr="00445FBB">
        <w:tc>
          <w:tcPr>
            <w:tcW w:w="1161" w:type="dxa"/>
          </w:tcPr>
          <w:p w:rsidR="00CB43AB" w:rsidRPr="008370EA" w:rsidRDefault="00CB43AB" w:rsidP="008370EA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370EA">
              <w:rPr>
                <w:rFonts w:ascii="宋体" w:eastAsia="宋体" w:hAnsi="宋体" w:hint="eastAsia"/>
                <w:b/>
                <w:bCs/>
              </w:rPr>
              <w:t>教学准备</w:t>
            </w:r>
          </w:p>
        </w:tc>
        <w:tc>
          <w:tcPr>
            <w:tcW w:w="9295" w:type="dxa"/>
            <w:gridSpan w:val="3"/>
          </w:tcPr>
          <w:p w:rsidR="00A03E64" w:rsidRPr="00A03E64" w:rsidRDefault="00A03E64" w:rsidP="00A03E64">
            <w:pPr>
              <w:rPr>
                <w:rFonts w:ascii="宋体" w:eastAsia="宋体" w:hAnsi="宋体"/>
              </w:rPr>
            </w:pPr>
            <w:r w:rsidRPr="00A03E64">
              <w:rPr>
                <w:rFonts w:ascii="宋体" w:eastAsia="宋体" w:hAnsi="宋体" w:hint="eastAsia"/>
              </w:rPr>
              <w:t>基础材料：多孔防滑垫小片（每组</w:t>
            </w:r>
            <w:r w:rsidRPr="00A03E64">
              <w:rPr>
                <w:rFonts w:ascii="宋体" w:eastAsia="宋体" w:hAnsi="宋体"/>
              </w:rPr>
              <w:t xml:space="preserve"> 1 块，统一尺寸）。</w:t>
            </w:r>
          </w:p>
          <w:p w:rsidR="00A03E64" w:rsidRPr="00A03E64" w:rsidRDefault="00A03E64" w:rsidP="00A03E64">
            <w:pPr>
              <w:rPr>
                <w:rFonts w:ascii="宋体" w:eastAsia="宋体" w:hAnsi="宋体"/>
              </w:rPr>
            </w:pPr>
            <w:r w:rsidRPr="00A03E64">
              <w:rPr>
                <w:rFonts w:ascii="宋体" w:eastAsia="宋体" w:hAnsi="宋体" w:hint="eastAsia"/>
              </w:rPr>
              <w:t>可选配件：带背胶小吸盘、带背胶魔术贴（勾面</w:t>
            </w:r>
            <w:r w:rsidRPr="00A03E64">
              <w:rPr>
                <w:rFonts w:ascii="宋体" w:eastAsia="宋体" w:hAnsi="宋体"/>
              </w:rPr>
              <w:t xml:space="preserve"> / 毛面）、带背胶磨砂纸。</w:t>
            </w:r>
          </w:p>
          <w:p w:rsidR="00A03E64" w:rsidRPr="00A03E64" w:rsidRDefault="00A03E64" w:rsidP="00A03E64">
            <w:pPr>
              <w:rPr>
                <w:rFonts w:ascii="宋体" w:eastAsia="宋体" w:hAnsi="宋体"/>
              </w:rPr>
            </w:pPr>
            <w:r w:rsidRPr="00A03E64">
              <w:rPr>
                <w:rFonts w:ascii="宋体" w:eastAsia="宋体" w:hAnsi="宋体" w:hint="eastAsia"/>
              </w:rPr>
              <w:t>工具：美工刀、潮湿瓷砖板、测力计、刻度尺。</w:t>
            </w:r>
          </w:p>
          <w:p w:rsidR="00A03E64" w:rsidRPr="00A03E64" w:rsidRDefault="00A03E64" w:rsidP="00A03E64">
            <w:pPr>
              <w:rPr>
                <w:rFonts w:ascii="宋体" w:eastAsia="宋体" w:hAnsi="宋体"/>
              </w:rPr>
            </w:pPr>
            <w:r w:rsidRPr="00A03E64">
              <w:rPr>
                <w:rFonts w:ascii="宋体" w:eastAsia="宋体" w:hAnsi="宋体" w:hint="eastAsia"/>
              </w:rPr>
              <w:t>记录材料：《防滑垫设计记录单》《测试记录单》。</w:t>
            </w:r>
          </w:p>
          <w:p w:rsidR="00CB43AB" w:rsidRDefault="00A03E64" w:rsidP="00A03E64">
            <w:pPr>
              <w:rPr>
                <w:rFonts w:ascii="宋体" w:eastAsia="宋体" w:hAnsi="宋体"/>
              </w:rPr>
            </w:pPr>
            <w:r w:rsidRPr="00A03E64">
              <w:rPr>
                <w:rFonts w:ascii="宋体" w:eastAsia="宋体" w:hAnsi="宋体" w:hint="eastAsia"/>
              </w:rPr>
              <w:t>辅助道具：代币（每组</w:t>
            </w:r>
            <w:r w:rsidRPr="00A03E64">
              <w:rPr>
                <w:rFonts w:ascii="宋体" w:eastAsia="宋体" w:hAnsi="宋体"/>
              </w:rPr>
              <w:t xml:space="preserve"> 10 枚，模拟预算）、防滑结构案例图片（楼梯防滑条、浴室吸盘脚垫等）。</w:t>
            </w:r>
          </w:p>
        </w:tc>
      </w:tr>
      <w:tr w:rsidR="007A348B" w:rsidTr="00FA3518">
        <w:tc>
          <w:tcPr>
            <w:tcW w:w="1161" w:type="dxa"/>
          </w:tcPr>
          <w:p w:rsidR="007A348B" w:rsidRPr="008370EA" w:rsidRDefault="007A348B" w:rsidP="008370EA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370EA">
              <w:rPr>
                <w:rFonts w:ascii="宋体" w:eastAsia="宋体" w:hAnsi="宋体" w:hint="eastAsia"/>
                <w:b/>
                <w:bCs/>
              </w:rPr>
              <w:t>环节</w:t>
            </w:r>
          </w:p>
        </w:tc>
        <w:tc>
          <w:tcPr>
            <w:tcW w:w="5809" w:type="dxa"/>
            <w:gridSpan w:val="2"/>
          </w:tcPr>
          <w:p w:rsidR="007A348B" w:rsidRPr="006457CE" w:rsidRDefault="006457CE" w:rsidP="006457CE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6457CE">
              <w:rPr>
                <w:rFonts w:ascii="宋体" w:eastAsia="宋体" w:hAnsi="宋体" w:hint="eastAsia"/>
                <w:b/>
                <w:bCs/>
              </w:rPr>
              <w:t>流程</w:t>
            </w:r>
          </w:p>
        </w:tc>
        <w:tc>
          <w:tcPr>
            <w:tcW w:w="3486" w:type="dxa"/>
          </w:tcPr>
          <w:p w:rsidR="007A348B" w:rsidRPr="006457CE" w:rsidRDefault="00DC4A96" w:rsidP="006457CE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预案</w:t>
            </w:r>
          </w:p>
        </w:tc>
      </w:tr>
      <w:tr w:rsidR="007A348B" w:rsidTr="00FA3518">
        <w:tc>
          <w:tcPr>
            <w:tcW w:w="1161" w:type="dxa"/>
          </w:tcPr>
          <w:p w:rsidR="009B70F8" w:rsidRPr="008370EA" w:rsidRDefault="007A348B" w:rsidP="006A0878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370EA">
              <w:rPr>
                <w:rFonts w:ascii="宋体" w:eastAsia="宋体" w:hAnsi="宋体" w:hint="eastAsia"/>
                <w:b/>
                <w:bCs/>
              </w:rPr>
              <w:t>引学</w:t>
            </w:r>
          </w:p>
        </w:tc>
        <w:tc>
          <w:tcPr>
            <w:tcW w:w="5809" w:type="dxa"/>
            <w:gridSpan w:val="2"/>
          </w:tcPr>
          <w:p w:rsid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一、知识回顾：快速串联</w:t>
            </w:r>
            <w:r w:rsidRPr="00172FC1">
              <w:rPr>
                <w:rFonts w:ascii="宋体" w:eastAsia="宋体" w:hAnsi="宋体"/>
              </w:rPr>
              <w:t xml:space="preserve"> “结构 - 功能” 关系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情境唤醒：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“前两节课我们研究了自行车和植物的结构与功能，谁能快速说说：自行车的刹车、植物的根毛，分别是什么结构？对应什么功能？”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关键词板书：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随学生回答，简要板书：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自行车：刹车（结构）→制动（功能）；链条→驱动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植物：根毛→吸收水分；导管→运输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追问深化：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“为什么自行车链条断了就无法骑行？植物没有根毛会怎样？”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→</w:t>
            </w:r>
            <w:r w:rsidRPr="00172FC1">
              <w:rPr>
                <w:rFonts w:ascii="宋体" w:eastAsia="宋体" w:hAnsi="宋体"/>
              </w:rPr>
              <w:t xml:space="preserve"> 引导归纳：结构是功能的基础，功能依赖结构实现。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二、问题导入：聚焦实验室防滑需求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真实情境引入：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展示实验室瓷砖地面潮湿照片，提问：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“最近有同学在实验室滑倒，为什么光滑瓷砖潮湿后容易滑倒？”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→</w:t>
            </w:r>
            <w:r w:rsidRPr="00172FC1">
              <w:rPr>
                <w:rFonts w:ascii="宋体" w:eastAsia="宋体" w:hAnsi="宋体"/>
              </w:rPr>
              <w:t xml:space="preserve"> 引导分析：潮湿导致摩擦力减小，需增加防滑结构。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任务抛出：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“今天我们要设计一款防滑垫，解决实验室地面滑的问题。想</w:t>
            </w:r>
            <w:r w:rsidRPr="00172FC1">
              <w:rPr>
                <w:rFonts w:ascii="宋体" w:eastAsia="宋体" w:hAnsi="宋体" w:hint="eastAsia"/>
              </w:rPr>
              <w:lastRenderedPageBreak/>
              <w:t>一想：要实现‘防滑’功能，需要什么结构？”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三、案例研讨：寻找身边的防滑结构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案例启发：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出示图片</w:t>
            </w:r>
            <w:r w:rsidRPr="00172FC1">
              <w:rPr>
                <w:rFonts w:ascii="宋体" w:eastAsia="宋体" w:hAnsi="宋体"/>
              </w:rPr>
              <w:t xml:space="preserve"> / 实物（学校、家庭防滑设计）：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楼梯橡胶防滑条、浴室吸盘脚垫、厨房防滑手套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提问：“这些物品用了什么结构防滑？原理是什么？”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引导分类：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按</w:t>
            </w:r>
            <w:r w:rsidRPr="00172FC1">
              <w:rPr>
                <w:rFonts w:ascii="宋体" w:eastAsia="宋体" w:hAnsi="宋体"/>
              </w:rPr>
              <w:t xml:space="preserve"> “增大摩擦”“吸附固定” 两类，用关键词记录学生发现：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增大摩擦：纹路、颗粒（如防滑条凹凸面→粗糙→摩擦力大）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吸附固定：吸盘（如碗状结构→吸住光滑表面）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迁移提问：</w:t>
            </w:r>
          </w:p>
          <w:p w:rsidR="003136A3" w:rsidRPr="00172FC1" w:rsidRDefault="00172FC1" w:rsidP="00721D45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“除了这些，你还见过哪些防滑结构？能不能用在防滑垫上？”</w:t>
            </w:r>
          </w:p>
        </w:tc>
        <w:tc>
          <w:tcPr>
            <w:tcW w:w="3486" w:type="dxa"/>
          </w:tcPr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lastRenderedPageBreak/>
              <w:t>快速应答：举手口头回顾典型结构与功能（如</w:t>
            </w:r>
            <w:r w:rsidRPr="00172FC1">
              <w:rPr>
                <w:rFonts w:ascii="宋体" w:eastAsia="宋体" w:hAnsi="宋体"/>
              </w:rPr>
              <w:t xml:space="preserve"> “自行车脚踏板通过齿轮传动让车轮转动”）。</w:t>
            </w:r>
          </w:p>
          <w:p w:rsidR="00172FC1" w:rsidRPr="00172FC1" w:rsidRDefault="00172FC1" w:rsidP="00172FC1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思辨回应：结合案例说明结构重要性（如</w:t>
            </w:r>
            <w:r w:rsidRPr="00172FC1">
              <w:rPr>
                <w:rFonts w:ascii="宋体" w:eastAsia="宋体" w:hAnsi="宋体"/>
              </w:rPr>
              <w:t xml:space="preserve"> “根毛少了，植物吸水就慢，会枯萎”）。</w:t>
            </w:r>
          </w:p>
          <w:p w:rsidR="009C232D" w:rsidRDefault="009C232D" w:rsidP="009C232D">
            <w:pPr>
              <w:rPr>
                <w:rFonts w:ascii="宋体" w:eastAsia="宋体" w:hAnsi="宋体"/>
              </w:rPr>
            </w:pPr>
          </w:p>
          <w:p w:rsidR="00172FC1" w:rsidRDefault="00172FC1" w:rsidP="009C232D">
            <w:pPr>
              <w:rPr>
                <w:rFonts w:ascii="宋体" w:eastAsia="宋体" w:hAnsi="宋体"/>
              </w:rPr>
            </w:pPr>
          </w:p>
          <w:p w:rsidR="00172FC1" w:rsidRDefault="00172FC1" w:rsidP="009C232D">
            <w:pPr>
              <w:rPr>
                <w:rFonts w:ascii="宋体" w:eastAsia="宋体" w:hAnsi="宋体"/>
              </w:rPr>
            </w:pPr>
          </w:p>
          <w:p w:rsidR="00172FC1" w:rsidRDefault="00172FC1" w:rsidP="009C232D">
            <w:pPr>
              <w:rPr>
                <w:rFonts w:ascii="宋体" w:eastAsia="宋体" w:hAnsi="宋体"/>
              </w:rPr>
            </w:pPr>
          </w:p>
          <w:p w:rsidR="00172FC1" w:rsidRDefault="00172FC1" w:rsidP="009C232D">
            <w:pPr>
              <w:rPr>
                <w:rFonts w:ascii="宋体" w:eastAsia="宋体" w:hAnsi="宋体"/>
              </w:rPr>
            </w:pPr>
          </w:p>
          <w:p w:rsidR="00172FC1" w:rsidRDefault="00172FC1" w:rsidP="009C232D">
            <w:pPr>
              <w:rPr>
                <w:rFonts w:ascii="宋体" w:eastAsia="宋体" w:hAnsi="宋体"/>
              </w:rPr>
            </w:pPr>
          </w:p>
          <w:p w:rsidR="00721D45" w:rsidRDefault="00721D45" w:rsidP="009C232D">
            <w:pPr>
              <w:rPr>
                <w:rFonts w:ascii="宋体" w:eastAsia="宋体" w:hAnsi="宋体"/>
              </w:rPr>
            </w:pPr>
          </w:p>
          <w:p w:rsidR="00721D45" w:rsidRPr="00172FC1" w:rsidRDefault="00721D45" w:rsidP="00721D45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观察分析：结合生活经验讨论滑倒原因（如</w:t>
            </w:r>
            <w:r w:rsidRPr="00172FC1">
              <w:rPr>
                <w:rFonts w:ascii="宋体" w:eastAsia="宋体" w:hAnsi="宋体"/>
              </w:rPr>
              <w:t xml:space="preserve"> “水让地面变光滑，脚踩上去容易打滑”）。</w:t>
            </w:r>
          </w:p>
          <w:p w:rsidR="00721D45" w:rsidRPr="00172FC1" w:rsidRDefault="00721D45" w:rsidP="00721D45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初步猜想：自由发言提出结构方向（如</w:t>
            </w:r>
            <w:r w:rsidRPr="00172FC1">
              <w:rPr>
                <w:rFonts w:ascii="宋体" w:eastAsia="宋体" w:hAnsi="宋体"/>
              </w:rPr>
              <w:t xml:space="preserve"> “做粗糙表面”“用吸盘吸住地面”）。</w:t>
            </w:r>
          </w:p>
          <w:p w:rsidR="00172FC1" w:rsidRDefault="00172FC1" w:rsidP="009C232D">
            <w:pPr>
              <w:rPr>
                <w:rFonts w:ascii="宋体" w:eastAsia="宋体" w:hAnsi="宋体"/>
              </w:rPr>
            </w:pPr>
          </w:p>
          <w:p w:rsidR="00721D45" w:rsidRDefault="00721D45" w:rsidP="009C232D">
            <w:pPr>
              <w:rPr>
                <w:rFonts w:ascii="宋体" w:eastAsia="宋体" w:hAnsi="宋体"/>
              </w:rPr>
            </w:pPr>
          </w:p>
          <w:p w:rsidR="00721D45" w:rsidRDefault="00721D45" w:rsidP="009C232D">
            <w:pPr>
              <w:rPr>
                <w:rFonts w:ascii="宋体" w:eastAsia="宋体" w:hAnsi="宋体"/>
              </w:rPr>
            </w:pPr>
          </w:p>
          <w:p w:rsidR="00721D45" w:rsidRPr="00172FC1" w:rsidRDefault="00721D45" w:rsidP="00721D45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观察描述：指认案例中的防滑结构（如</w:t>
            </w:r>
            <w:r w:rsidRPr="00172FC1">
              <w:rPr>
                <w:rFonts w:ascii="宋体" w:eastAsia="宋体" w:hAnsi="宋体"/>
              </w:rPr>
              <w:t xml:space="preserve"> “防滑手套上的小颗粒是为了捏东西更稳”）。</w:t>
            </w:r>
          </w:p>
          <w:p w:rsidR="00721D45" w:rsidRPr="00172FC1" w:rsidRDefault="00721D45" w:rsidP="00721D45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原理分析：用</w:t>
            </w:r>
            <w:r w:rsidRPr="00172FC1">
              <w:rPr>
                <w:rFonts w:ascii="宋体" w:eastAsia="宋体" w:hAnsi="宋体"/>
              </w:rPr>
              <w:t xml:space="preserve"> “因为… 所以…” 句式解释（如 “吸盘有凹坑，按下去能吸住地面，所以不会滑”）。</w:t>
            </w:r>
          </w:p>
          <w:p w:rsidR="00721D45" w:rsidRDefault="00721D45" w:rsidP="00721D45">
            <w:pPr>
              <w:rPr>
                <w:rFonts w:ascii="宋体" w:eastAsia="宋体" w:hAnsi="宋体"/>
              </w:rPr>
            </w:pPr>
            <w:r w:rsidRPr="00172FC1">
              <w:rPr>
                <w:rFonts w:ascii="宋体" w:eastAsia="宋体" w:hAnsi="宋体" w:hint="eastAsia"/>
              </w:rPr>
              <w:t>联想拓展：举例其他防滑结构（如</w:t>
            </w:r>
            <w:r w:rsidRPr="00172FC1">
              <w:rPr>
                <w:rFonts w:ascii="宋体" w:eastAsia="宋体" w:hAnsi="宋体"/>
              </w:rPr>
              <w:t xml:space="preserve"> “汽车轮胎的花纹、浴室地垫的小洞”）。</w:t>
            </w:r>
          </w:p>
        </w:tc>
      </w:tr>
      <w:tr w:rsidR="007A348B" w:rsidTr="00FA3518">
        <w:tc>
          <w:tcPr>
            <w:tcW w:w="1161" w:type="dxa"/>
          </w:tcPr>
          <w:p w:rsidR="007A348B" w:rsidRPr="008370EA" w:rsidRDefault="007A348B" w:rsidP="008370EA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370EA">
              <w:rPr>
                <w:rFonts w:ascii="宋体" w:eastAsia="宋体" w:hAnsi="宋体" w:hint="eastAsia"/>
                <w:b/>
                <w:bCs/>
              </w:rPr>
              <w:lastRenderedPageBreak/>
              <w:t>自学</w:t>
            </w:r>
          </w:p>
          <w:p w:rsidR="007A348B" w:rsidRPr="008370EA" w:rsidRDefault="007A348B" w:rsidP="008370EA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370EA">
              <w:rPr>
                <w:rFonts w:ascii="宋体" w:eastAsia="宋体" w:hAnsi="宋体" w:hint="eastAsia"/>
                <w:b/>
                <w:bCs/>
              </w:rPr>
              <w:t>+</w:t>
            </w:r>
          </w:p>
          <w:p w:rsidR="007A348B" w:rsidRPr="008370EA" w:rsidRDefault="007A348B" w:rsidP="008370EA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370EA">
              <w:rPr>
                <w:rFonts w:ascii="宋体" w:eastAsia="宋体" w:hAnsi="宋体" w:hint="eastAsia"/>
                <w:b/>
                <w:bCs/>
              </w:rPr>
              <w:t>讲学</w:t>
            </w:r>
          </w:p>
        </w:tc>
        <w:tc>
          <w:tcPr>
            <w:tcW w:w="5809" w:type="dxa"/>
            <w:gridSpan w:val="2"/>
          </w:tcPr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一、设计准备：材料超市与代币系统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材料介绍：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展示基础材料与配件：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基础材料：多孔防滑垫小片（统一尺寸，模拟真实防滑垫基底）。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可选配件：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带背胶小吸盘（单价</w:t>
            </w:r>
            <w:r w:rsidRPr="00E26C87">
              <w:rPr>
                <w:rFonts w:ascii="宋体" w:eastAsia="宋体" w:hAnsi="宋体"/>
              </w:rPr>
              <w:t xml:space="preserve"> 2 代币 / 个）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带背胶魔术贴（勾面</w:t>
            </w:r>
            <w:r w:rsidRPr="00E26C87">
              <w:rPr>
                <w:rFonts w:ascii="宋体" w:eastAsia="宋体" w:hAnsi="宋体"/>
              </w:rPr>
              <w:t xml:space="preserve"> / 毛面，单价 1 代币 / 片）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带背胶磨砂纸（粗糙面，单价</w:t>
            </w:r>
            <w:r w:rsidRPr="00E26C87">
              <w:rPr>
                <w:rFonts w:ascii="宋体" w:eastAsia="宋体" w:hAnsi="宋体"/>
              </w:rPr>
              <w:t xml:space="preserve"> 1 代币 / 平方厘米）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强调：“每组有</w:t>
            </w:r>
            <w:r w:rsidRPr="00E26C87">
              <w:rPr>
                <w:rFonts w:ascii="宋体" w:eastAsia="宋体" w:hAnsi="宋体"/>
              </w:rPr>
              <w:t xml:space="preserve"> 10 代币，需用代币换取配件，预算有限，需优先选择最有效的结构。”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二、方案设计：功能导向的结构组合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任务驱动：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发放《防滑垫设计记录单》，引导填写：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功能目标：潮湿瓷砖面防滑（需同时考虑增大摩擦</w:t>
            </w:r>
            <w:r w:rsidRPr="00E26C87">
              <w:rPr>
                <w:rFonts w:ascii="宋体" w:eastAsia="宋体" w:hAnsi="宋体"/>
              </w:rPr>
              <w:t xml:space="preserve"> + 固定）。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结构选型：从</w:t>
            </w:r>
            <w:r w:rsidRPr="00E26C87">
              <w:rPr>
                <w:rFonts w:ascii="宋体" w:eastAsia="宋体" w:hAnsi="宋体"/>
              </w:rPr>
              <w:t xml:space="preserve"> “吸附类”（吸盘）、“摩擦类”（磨砂纸）、“勾连类”（魔术贴）中选择，标注所需代币。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设计草图：画出防滑垫底面结构（如</w:t>
            </w:r>
            <w:r w:rsidRPr="00E26C87">
              <w:rPr>
                <w:rFonts w:ascii="宋体" w:eastAsia="宋体" w:hAnsi="宋体"/>
              </w:rPr>
              <w:t xml:space="preserve"> “吸盘分布在四角，中间贴磨砂纸”）。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巡回指导：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提问引导：“为什么选择吸盘</w:t>
            </w:r>
            <w:r w:rsidRPr="00E26C87">
              <w:rPr>
                <w:rFonts w:ascii="宋体" w:eastAsia="宋体" w:hAnsi="宋体"/>
              </w:rPr>
              <w:t xml:space="preserve"> + 磨砂纸组合？”“魔术贴毛面和勾面分别适合哪种场景？”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三、设计思路分析：结构化表达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分享模板：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要求小组用</w:t>
            </w:r>
            <w:r w:rsidRPr="00E26C87">
              <w:rPr>
                <w:rFonts w:ascii="宋体" w:eastAsia="宋体" w:hAnsi="宋体"/>
              </w:rPr>
              <w:t xml:space="preserve"> “因为… 所以…” 句式说明设计逻辑：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“我们组选择</w:t>
            </w:r>
            <w:r w:rsidRPr="00E26C87">
              <w:rPr>
                <w:rFonts w:ascii="宋体" w:eastAsia="宋体" w:hAnsi="宋体"/>
              </w:rPr>
              <w:t>____结构（吸盘 / 磨砂纸 / 魔术贴），因为它能____（如吸附地面 / 增加粗糙感 / 勾连瓷砖缝隙），实现____功能（固定 / 防滑）。”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引导互评：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提问其他组：“你认为他们的结构组合是否合理？为什么？”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四、模型制作与测试：实证验证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提供测试工具：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潮湿瓷砖板（统一尺寸）、测力计（测量推动防滑垫的力）、刻度尺（测量滑动距离）。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演示测试方法：将防滑垫放在瓷砖中央，用测力计匀速推动，记录最大推力值（数值越大，防滑效果越好）。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lastRenderedPageBreak/>
              <w:t>数据记录：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发放《测试记录单》，要求填写：结构组合</w:t>
            </w:r>
            <w:r w:rsidR="001001B3">
              <w:rPr>
                <w:rFonts w:ascii="宋体" w:eastAsia="宋体" w:hAnsi="宋体"/>
              </w:rPr>
              <w:t>、</w:t>
            </w:r>
            <w:r w:rsidRPr="00E26C87">
              <w:rPr>
                <w:rFonts w:ascii="宋体" w:eastAsia="宋体" w:hAnsi="宋体"/>
              </w:rPr>
              <w:t>潮湿环境推力（N）</w:t>
            </w:r>
            <w:r w:rsidR="001001B3">
              <w:rPr>
                <w:rFonts w:ascii="宋体" w:eastAsia="宋体" w:hAnsi="宋体"/>
              </w:rPr>
              <w:t>、</w:t>
            </w:r>
            <w:r w:rsidRPr="00E26C87">
              <w:rPr>
                <w:rFonts w:ascii="宋体" w:eastAsia="宋体" w:hAnsi="宋体"/>
              </w:rPr>
              <w:t>滑动距离（cm）</w:t>
            </w:r>
            <w:r w:rsidR="001001B3">
              <w:rPr>
                <w:rFonts w:ascii="宋体" w:eastAsia="宋体" w:hAnsi="宋体"/>
              </w:rPr>
              <w:t>、</w:t>
            </w:r>
            <w:r w:rsidRPr="00E26C87">
              <w:rPr>
                <w:rFonts w:ascii="宋体" w:eastAsia="宋体" w:hAnsi="宋体"/>
              </w:rPr>
              <w:t>现象描述</w:t>
            </w:r>
            <w:r w:rsidR="001001B3">
              <w:rPr>
                <w:rFonts w:ascii="宋体" w:eastAsia="宋体" w:hAnsi="宋体"/>
              </w:rPr>
              <w:t>。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五、分享反思：基于证据的改进（</w:t>
            </w:r>
            <w:r w:rsidRPr="00E26C87">
              <w:rPr>
                <w:rFonts w:ascii="宋体" w:eastAsia="宋体" w:hAnsi="宋体"/>
              </w:rPr>
              <w:t>5 分钟）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数据可视化：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汇总各组测试数据，用柱状图展示不同结构的推力值，标注</w:t>
            </w:r>
            <w:r w:rsidRPr="00E26C87">
              <w:rPr>
                <w:rFonts w:ascii="宋体" w:eastAsia="宋体" w:hAnsi="宋体"/>
              </w:rPr>
              <w:t xml:space="preserve"> “最优防滑组合”。</w:t>
            </w:r>
          </w:p>
          <w:p w:rsidR="00E26C87" w:rsidRPr="00E26C87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引导反思：</w:t>
            </w:r>
          </w:p>
          <w:p w:rsidR="003136A3" w:rsidRDefault="00E26C87" w:rsidP="00E26C87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提问：“哪些结构在潮湿环境中效果不佳？如何调整？”“预算有限时，如何优先保证核心功能？”</w:t>
            </w:r>
          </w:p>
        </w:tc>
        <w:tc>
          <w:tcPr>
            <w:tcW w:w="3486" w:type="dxa"/>
          </w:tcPr>
          <w:p w:rsidR="00267D96" w:rsidRPr="00E26C87" w:rsidRDefault="00267D96" w:rsidP="00267D96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lastRenderedPageBreak/>
              <w:t>观察材料特性：触摸感受吸盘的吸附力、磨砂纸的粗糙度、魔术贴的勾连效果。</w:t>
            </w:r>
          </w:p>
          <w:p w:rsidR="00267D96" w:rsidRPr="00E26C87" w:rsidRDefault="00267D96" w:rsidP="00267D96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明确预算限制：讨论</w:t>
            </w:r>
            <w:r w:rsidRPr="00E26C87">
              <w:rPr>
                <w:rFonts w:ascii="宋体" w:eastAsia="宋体" w:hAnsi="宋体"/>
              </w:rPr>
              <w:t xml:space="preserve"> “如何用 10 代币实现最佳防滑效果”（如 “吸盘贵但固定力强，磨砂纸便宜可大面积覆盖”）。</w:t>
            </w:r>
          </w:p>
          <w:p w:rsidR="009C232D" w:rsidRDefault="009C232D" w:rsidP="009C232D">
            <w:pPr>
              <w:rPr>
                <w:rFonts w:ascii="宋体" w:eastAsia="宋体" w:hAnsi="宋体"/>
              </w:rPr>
            </w:pPr>
          </w:p>
          <w:p w:rsidR="00267D96" w:rsidRDefault="00267D96" w:rsidP="009C232D">
            <w:pPr>
              <w:rPr>
                <w:rFonts w:ascii="宋体" w:eastAsia="宋体" w:hAnsi="宋体"/>
              </w:rPr>
            </w:pPr>
          </w:p>
          <w:p w:rsidR="00267D96" w:rsidRDefault="00267D96" w:rsidP="009C232D">
            <w:pPr>
              <w:rPr>
                <w:rFonts w:ascii="宋体" w:eastAsia="宋体" w:hAnsi="宋体"/>
              </w:rPr>
            </w:pPr>
          </w:p>
          <w:p w:rsidR="00267D96" w:rsidRPr="00E26C87" w:rsidRDefault="00267D96" w:rsidP="00267D96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小组讨论：</w:t>
            </w:r>
          </w:p>
          <w:p w:rsidR="00267D96" w:rsidRPr="00E26C87" w:rsidRDefault="00267D96" w:rsidP="00267D96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分析单一结构局限性（如</w:t>
            </w:r>
            <w:r w:rsidRPr="00E26C87">
              <w:rPr>
                <w:rFonts w:ascii="宋体" w:eastAsia="宋体" w:hAnsi="宋体"/>
              </w:rPr>
              <w:t xml:space="preserve"> “仅用吸盘在瓷砖边缘可能吸附不牢”）。</w:t>
            </w:r>
          </w:p>
          <w:p w:rsidR="00267D96" w:rsidRPr="00E26C87" w:rsidRDefault="00267D96" w:rsidP="00267D96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提出组合方案（如</w:t>
            </w:r>
            <w:r w:rsidRPr="00E26C87">
              <w:rPr>
                <w:rFonts w:ascii="宋体" w:eastAsia="宋体" w:hAnsi="宋体"/>
              </w:rPr>
              <w:t xml:space="preserve"> “底部用 4 个吸盘固定四角，表面覆盖磨砂纸增大摩擦”，预算：4×2+6×1=14 代币→超支，需调整为 3 个吸盘 + 3 平方厘米磨砂纸，共 9 代币）。</w:t>
            </w:r>
          </w:p>
          <w:p w:rsidR="00267D96" w:rsidRPr="00E26C87" w:rsidRDefault="00267D96" w:rsidP="00267D96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绘制草图：标注结构位置、材料名称及预算</w:t>
            </w:r>
            <w:r>
              <w:rPr>
                <w:rFonts w:ascii="宋体" w:eastAsia="宋体" w:hAnsi="宋体" w:hint="eastAsia"/>
              </w:rPr>
              <w:t>。</w:t>
            </w:r>
          </w:p>
          <w:p w:rsidR="00267D96" w:rsidRDefault="00267D96" w:rsidP="009C232D">
            <w:pPr>
              <w:rPr>
                <w:rFonts w:ascii="宋体" w:eastAsia="宋体" w:hAnsi="宋体"/>
              </w:rPr>
            </w:pPr>
          </w:p>
          <w:p w:rsidR="001001B3" w:rsidRDefault="001001B3" w:rsidP="009C232D">
            <w:pPr>
              <w:rPr>
                <w:rFonts w:ascii="宋体" w:eastAsia="宋体" w:hAnsi="宋体"/>
              </w:rPr>
            </w:pPr>
          </w:p>
          <w:p w:rsidR="001001B3" w:rsidRDefault="001001B3" w:rsidP="009C232D">
            <w:pPr>
              <w:rPr>
                <w:rFonts w:ascii="宋体" w:eastAsia="宋体" w:hAnsi="宋体"/>
              </w:rPr>
            </w:pPr>
          </w:p>
          <w:p w:rsidR="001001B3" w:rsidRDefault="001001B3" w:rsidP="009C232D">
            <w:pPr>
              <w:rPr>
                <w:rFonts w:ascii="宋体" w:eastAsia="宋体" w:hAnsi="宋体"/>
              </w:rPr>
            </w:pPr>
          </w:p>
          <w:p w:rsidR="001001B3" w:rsidRDefault="001001B3" w:rsidP="009C232D">
            <w:pPr>
              <w:rPr>
                <w:rFonts w:ascii="宋体" w:eastAsia="宋体" w:hAnsi="宋体"/>
              </w:rPr>
            </w:pPr>
          </w:p>
          <w:p w:rsidR="001001B3" w:rsidRDefault="001001B3" w:rsidP="009C232D">
            <w:pPr>
              <w:rPr>
                <w:rFonts w:ascii="宋体" w:eastAsia="宋体" w:hAnsi="宋体"/>
              </w:rPr>
            </w:pPr>
          </w:p>
          <w:p w:rsidR="001001B3" w:rsidRDefault="001001B3" w:rsidP="009C232D">
            <w:pPr>
              <w:rPr>
                <w:rFonts w:ascii="宋体" w:eastAsia="宋体" w:hAnsi="宋体"/>
              </w:rPr>
            </w:pPr>
          </w:p>
          <w:p w:rsidR="001001B3" w:rsidRDefault="001001B3" w:rsidP="009C232D">
            <w:pPr>
              <w:rPr>
                <w:rFonts w:ascii="宋体" w:eastAsia="宋体" w:hAnsi="宋体"/>
              </w:rPr>
            </w:pPr>
          </w:p>
          <w:p w:rsidR="001001B3" w:rsidRDefault="001001B3" w:rsidP="009C232D">
            <w:pPr>
              <w:rPr>
                <w:rFonts w:ascii="宋体" w:eastAsia="宋体" w:hAnsi="宋体"/>
              </w:rPr>
            </w:pPr>
          </w:p>
          <w:p w:rsidR="001001B3" w:rsidRPr="00E26C87" w:rsidRDefault="001001B3" w:rsidP="001001B3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制作模型：</w:t>
            </w:r>
          </w:p>
          <w:p w:rsidR="00267D96" w:rsidRPr="006A0878" w:rsidRDefault="001001B3" w:rsidP="001001B3">
            <w:pPr>
              <w:rPr>
                <w:rFonts w:ascii="宋体" w:eastAsia="宋体" w:hAnsi="宋体"/>
              </w:rPr>
            </w:pPr>
            <w:r w:rsidRPr="00E26C87">
              <w:rPr>
                <w:rFonts w:ascii="宋体" w:eastAsia="宋体" w:hAnsi="宋体" w:hint="eastAsia"/>
              </w:rPr>
              <w:t>按设计图粘贴配件（如修剪磨砂纸尺寸、均匀分布吸盘），确保背胶牢固。</w:t>
            </w:r>
          </w:p>
        </w:tc>
      </w:tr>
      <w:tr w:rsidR="007A348B" w:rsidTr="00FA3518">
        <w:tc>
          <w:tcPr>
            <w:tcW w:w="1161" w:type="dxa"/>
          </w:tcPr>
          <w:p w:rsidR="009B70F8" w:rsidRPr="008370EA" w:rsidRDefault="007A348B" w:rsidP="006A0878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370EA">
              <w:rPr>
                <w:rFonts w:ascii="宋体" w:eastAsia="宋体" w:hAnsi="宋体" w:hint="eastAsia"/>
                <w:b/>
                <w:bCs/>
              </w:rPr>
              <w:lastRenderedPageBreak/>
              <w:t>延学</w:t>
            </w:r>
          </w:p>
        </w:tc>
        <w:tc>
          <w:tcPr>
            <w:tcW w:w="5809" w:type="dxa"/>
            <w:gridSpan w:val="2"/>
          </w:tcPr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一、结构回顾：提炼核心设计元素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教师行为：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展示课堂中使用的结构卡片：吸盘、磨砂纸（粗糙表面）、魔术贴（勾连结构）。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提问：“这三种结构分别通过什么原理实现防滑？”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板书关键词：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吸盘→吸附力（大气压强）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磨砂纸→增大摩擦（粗糙表面）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魔术贴→机械勾连（纤维互锁）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二、生活案例联想：结构化分享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引导句式：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“你在生活中见过类似结构吗？它用在哪里？解决了什么问题？”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示例：“我见过浴室里的吸盘挂钩，和我们用的吸盘结构一样，用来固定毛巾，防止掉落。”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分类板书：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吸附类：玻璃擦、手机支架吸盘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摩擦类：健身房哑铃防滑纹、鞋底花纹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勾连类：帐篷地钉（勾住地面）、文件夹按扣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三、原理迁移：跨场景应用思考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开放式提问：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“除了防滑，这些结构还能解决什么问题？”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示例引导：“吸盘的吸附力能不能用来设计手机防水袋？粗糙表面能不能用来设计铅笔握把防滑？”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四、总结提升：强化</w:t>
            </w:r>
            <w:r w:rsidRPr="00D30EC5">
              <w:rPr>
                <w:rFonts w:ascii="宋体" w:eastAsia="宋体" w:hAnsi="宋体"/>
              </w:rPr>
              <w:t xml:space="preserve"> “结构 - 功能” 思维</w:t>
            </w:r>
          </w:p>
          <w:p w:rsidR="007A348B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总结：“今天我们用‘吸盘的吸附力、磨砂纸的摩擦力、魔术贴的勾连力’解决了防滑问题。原来生活中很多物品都是通过特定结构实现功能的，下次遇到问题时，我们可以先想想‘需要什么功能→找类似结构’！”</w:t>
            </w:r>
          </w:p>
        </w:tc>
        <w:tc>
          <w:tcPr>
            <w:tcW w:w="3486" w:type="dxa"/>
          </w:tcPr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快速应答原理（如</w:t>
            </w:r>
            <w:r w:rsidRPr="00D30EC5">
              <w:rPr>
                <w:rFonts w:ascii="宋体" w:eastAsia="宋体" w:hAnsi="宋体"/>
              </w:rPr>
              <w:t xml:space="preserve"> “吸盘按下去能吸住，因为空气被挤出去了”）。</w:t>
            </w: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对比记忆：说出哪种结构在潮湿环境中更稳定（如</w:t>
            </w:r>
            <w:r w:rsidRPr="00D30EC5">
              <w:rPr>
                <w:rFonts w:ascii="宋体" w:eastAsia="宋体" w:hAnsi="宋体"/>
              </w:rPr>
              <w:t xml:space="preserve"> “吸盘在光滑潮湿表面吸附力更强”）。</w:t>
            </w:r>
          </w:p>
          <w:p w:rsidR="009C232D" w:rsidRDefault="009C232D" w:rsidP="009C232D">
            <w:pPr>
              <w:rPr>
                <w:rFonts w:ascii="宋体" w:eastAsia="宋体" w:hAnsi="宋体"/>
              </w:rPr>
            </w:pPr>
          </w:p>
          <w:p w:rsidR="00D30EC5" w:rsidRDefault="00D30EC5" w:rsidP="009C232D">
            <w:pPr>
              <w:rPr>
                <w:rFonts w:ascii="宋体" w:eastAsia="宋体" w:hAnsi="宋体"/>
              </w:rPr>
            </w:pPr>
          </w:p>
          <w:p w:rsidR="00D30EC5" w:rsidRDefault="00D30EC5" w:rsidP="009C232D">
            <w:pPr>
              <w:rPr>
                <w:rFonts w:ascii="宋体" w:eastAsia="宋体" w:hAnsi="宋体"/>
              </w:rPr>
            </w:pPr>
          </w:p>
          <w:p w:rsidR="00D30EC5" w:rsidRDefault="00D30EC5" w:rsidP="009C232D">
            <w:pPr>
              <w:rPr>
                <w:rFonts w:ascii="宋体" w:eastAsia="宋体" w:hAnsi="宋体"/>
              </w:rPr>
            </w:pPr>
          </w:p>
          <w:p w:rsidR="00D30EC5" w:rsidRP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小组快速讨论：每人说一个案例，组内记录最有创意的</w:t>
            </w:r>
            <w:r w:rsidRPr="00D30EC5">
              <w:rPr>
                <w:rFonts w:ascii="宋体" w:eastAsia="宋体" w:hAnsi="宋体"/>
              </w:rPr>
              <w:t xml:space="preserve"> 1-2 个。</w:t>
            </w:r>
          </w:p>
          <w:p w:rsidR="00D30EC5" w:rsidRDefault="00D30EC5" w:rsidP="009C232D">
            <w:pPr>
              <w:rPr>
                <w:rFonts w:ascii="宋体" w:eastAsia="宋体" w:hAnsi="宋体"/>
              </w:rPr>
            </w:pPr>
          </w:p>
          <w:p w:rsidR="00D30EC5" w:rsidRDefault="00D30EC5" w:rsidP="009C232D">
            <w:pPr>
              <w:rPr>
                <w:rFonts w:ascii="宋体" w:eastAsia="宋体" w:hAnsi="宋体"/>
              </w:rPr>
            </w:pPr>
          </w:p>
          <w:p w:rsidR="00D30EC5" w:rsidRDefault="00D30EC5" w:rsidP="009C232D">
            <w:pPr>
              <w:rPr>
                <w:rFonts w:ascii="宋体" w:eastAsia="宋体" w:hAnsi="宋体"/>
              </w:rPr>
            </w:pPr>
          </w:p>
          <w:p w:rsidR="00D30EC5" w:rsidRDefault="00D30EC5" w:rsidP="009C232D">
            <w:pPr>
              <w:rPr>
                <w:rFonts w:ascii="宋体" w:eastAsia="宋体" w:hAnsi="宋体"/>
              </w:rPr>
            </w:pPr>
          </w:p>
          <w:p w:rsidR="00D30EC5" w:rsidRDefault="00D30EC5" w:rsidP="009C232D">
            <w:pPr>
              <w:rPr>
                <w:rFonts w:ascii="宋体" w:eastAsia="宋体" w:hAnsi="宋体"/>
              </w:rPr>
            </w:pPr>
          </w:p>
          <w:p w:rsidR="00D30EC5" w:rsidRDefault="00D30EC5" w:rsidP="009C232D">
            <w:pPr>
              <w:rPr>
                <w:rFonts w:ascii="宋体" w:eastAsia="宋体" w:hAnsi="宋体"/>
              </w:rPr>
            </w:pPr>
          </w:p>
          <w:p w:rsidR="00D30EC5" w:rsidRDefault="00D30EC5" w:rsidP="009C232D">
            <w:pPr>
              <w:rPr>
                <w:rFonts w:ascii="宋体" w:eastAsia="宋体" w:hAnsi="宋体"/>
              </w:rPr>
            </w:pPr>
          </w:p>
          <w:p w:rsidR="00D30EC5" w:rsidRDefault="00D30EC5" w:rsidP="009C232D">
            <w:pPr>
              <w:rPr>
                <w:rFonts w:ascii="宋体" w:eastAsia="宋体" w:hAnsi="宋体"/>
              </w:rPr>
            </w:pPr>
          </w:p>
          <w:p w:rsidR="00D30EC5" w:rsidRDefault="00D30EC5" w:rsidP="009C232D">
            <w:pPr>
              <w:rPr>
                <w:rFonts w:ascii="宋体" w:eastAsia="宋体" w:hAnsi="宋体"/>
              </w:rPr>
            </w:pPr>
          </w:p>
          <w:p w:rsidR="00D30EC5" w:rsidRDefault="00D30EC5" w:rsidP="009C232D">
            <w:pPr>
              <w:rPr>
                <w:rFonts w:ascii="宋体" w:eastAsia="宋体" w:hAnsi="宋体"/>
              </w:rPr>
            </w:pPr>
          </w:p>
          <w:p w:rsidR="00D30EC5" w:rsidRDefault="00D30EC5" w:rsidP="009C232D">
            <w:pPr>
              <w:rPr>
                <w:rFonts w:ascii="宋体" w:eastAsia="宋体" w:hAnsi="宋体"/>
              </w:rPr>
            </w:pPr>
          </w:p>
          <w:p w:rsidR="00D30EC5" w:rsidRDefault="00D30EC5" w:rsidP="009C232D">
            <w:pPr>
              <w:rPr>
                <w:rFonts w:ascii="宋体" w:eastAsia="宋体" w:hAnsi="宋体"/>
              </w:rPr>
            </w:pPr>
          </w:p>
          <w:p w:rsidR="00D30EC5" w:rsidRDefault="00D30EC5" w:rsidP="009C232D">
            <w:pPr>
              <w:rPr>
                <w:rFonts w:ascii="宋体" w:eastAsia="宋体" w:hAnsi="宋体"/>
              </w:rPr>
            </w:pPr>
          </w:p>
          <w:p w:rsidR="00D30EC5" w:rsidRDefault="00D30EC5" w:rsidP="00D30EC5">
            <w:pPr>
              <w:rPr>
                <w:rFonts w:ascii="宋体" w:eastAsia="宋体" w:hAnsi="宋体"/>
              </w:rPr>
            </w:pPr>
            <w:r w:rsidRPr="00D30EC5">
              <w:rPr>
                <w:rFonts w:ascii="宋体" w:eastAsia="宋体" w:hAnsi="宋体" w:hint="eastAsia"/>
              </w:rPr>
              <w:t>用关键词复述核心逻辑：“功能→结构”“结构→原理→应用”。</w:t>
            </w:r>
          </w:p>
        </w:tc>
      </w:tr>
      <w:tr w:rsidR="009B70F8" w:rsidTr="00FA7050">
        <w:tc>
          <w:tcPr>
            <w:tcW w:w="1161" w:type="dxa"/>
          </w:tcPr>
          <w:p w:rsidR="009B70F8" w:rsidRPr="008370EA" w:rsidRDefault="009B70F8" w:rsidP="008370EA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370EA">
              <w:rPr>
                <w:rFonts w:ascii="宋体" w:eastAsia="宋体" w:hAnsi="宋体" w:hint="eastAsia"/>
                <w:b/>
                <w:bCs/>
              </w:rPr>
              <w:t>评学</w:t>
            </w:r>
          </w:p>
        </w:tc>
        <w:tc>
          <w:tcPr>
            <w:tcW w:w="9295" w:type="dxa"/>
            <w:gridSpan w:val="3"/>
          </w:tcPr>
          <w:p w:rsidR="009B70F8" w:rsidRPr="007B3B00" w:rsidRDefault="009B70F8" w:rsidP="007B3B00">
            <w:pPr>
              <w:rPr>
                <w:rFonts w:ascii="宋体" w:eastAsia="宋体" w:hAnsi="宋体"/>
              </w:rPr>
            </w:pPr>
            <w:r w:rsidRPr="007B3B00">
              <w:rPr>
                <w:rFonts w:ascii="宋体" w:eastAsia="宋体" w:hAnsi="宋体" w:hint="eastAsia"/>
              </w:rPr>
              <w:t>自评与互评</w:t>
            </w:r>
            <w:r>
              <w:rPr>
                <w:rFonts w:ascii="宋体" w:eastAsia="宋体" w:hAnsi="宋体" w:hint="eastAsia"/>
              </w:rPr>
              <w:t>：</w:t>
            </w:r>
          </w:p>
          <w:p w:rsidR="009B70F8" w:rsidRPr="007B3B00" w:rsidRDefault="009B70F8" w:rsidP="007B3B00">
            <w:pPr>
              <w:rPr>
                <w:rFonts w:ascii="宋体" w:eastAsia="宋体" w:hAnsi="宋体"/>
              </w:rPr>
            </w:pPr>
            <w:r w:rsidRPr="007B3B00">
              <w:rPr>
                <w:rFonts w:ascii="宋体" w:eastAsia="宋体" w:hAnsi="宋体" w:hint="eastAsia"/>
              </w:rPr>
              <w:t>学习任务是否清晰</w:t>
            </w:r>
            <w:r>
              <w:rPr>
                <w:rFonts w:ascii="宋体" w:eastAsia="宋体" w:hAnsi="宋体" w:hint="eastAsia"/>
              </w:rPr>
              <w:t>？</w:t>
            </w:r>
          </w:p>
          <w:p w:rsidR="009B70F8" w:rsidRPr="007B3B00" w:rsidRDefault="009B70F8" w:rsidP="007B3B00">
            <w:pPr>
              <w:rPr>
                <w:rFonts w:ascii="宋体" w:eastAsia="宋体" w:hAnsi="宋体"/>
              </w:rPr>
            </w:pPr>
            <w:r w:rsidRPr="007B3B00">
              <w:rPr>
                <w:rFonts w:ascii="宋体" w:eastAsia="宋体" w:hAnsi="宋体" w:hint="eastAsia"/>
              </w:rPr>
              <w:t>学习动机是否强烈</w:t>
            </w:r>
            <w:r>
              <w:rPr>
                <w:rFonts w:ascii="宋体" w:eastAsia="宋体" w:hAnsi="宋体" w:hint="eastAsia"/>
              </w:rPr>
              <w:t>？</w:t>
            </w:r>
          </w:p>
          <w:p w:rsidR="009B70F8" w:rsidRPr="007B3B00" w:rsidRDefault="009B70F8" w:rsidP="007B3B00">
            <w:pPr>
              <w:rPr>
                <w:rFonts w:ascii="宋体" w:eastAsia="宋体" w:hAnsi="宋体"/>
              </w:rPr>
            </w:pPr>
            <w:r w:rsidRPr="007B3B00">
              <w:rPr>
                <w:rFonts w:ascii="宋体" w:eastAsia="宋体" w:hAnsi="宋体" w:hint="eastAsia"/>
              </w:rPr>
              <w:t>学习方法是否得当</w:t>
            </w:r>
            <w:r>
              <w:rPr>
                <w:rFonts w:ascii="宋体" w:eastAsia="宋体" w:hAnsi="宋体" w:hint="eastAsia"/>
              </w:rPr>
              <w:t>？</w:t>
            </w:r>
          </w:p>
          <w:p w:rsidR="009B70F8" w:rsidRDefault="009B70F8">
            <w:pPr>
              <w:rPr>
                <w:rFonts w:ascii="宋体" w:eastAsia="宋体" w:hAnsi="宋体"/>
              </w:rPr>
            </w:pPr>
            <w:r w:rsidRPr="007B3B00">
              <w:rPr>
                <w:rFonts w:ascii="宋体" w:eastAsia="宋体" w:hAnsi="宋体" w:hint="eastAsia"/>
              </w:rPr>
              <w:t>学习目标是否实现</w:t>
            </w:r>
            <w:r>
              <w:rPr>
                <w:rFonts w:ascii="宋体" w:eastAsia="宋体" w:hAnsi="宋体" w:hint="eastAsia"/>
              </w:rPr>
              <w:t>？</w:t>
            </w:r>
          </w:p>
        </w:tc>
      </w:tr>
      <w:tr w:rsidR="00CD48B9" w:rsidTr="006D2EB6">
        <w:tc>
          <w:tcPr>
            <w:tcW w:w="1161" w:type="dxa"/>
          </w:tcPr>
          <w:p w:rsidR="00CD48B9" w:rsidRPr="008370EA" w:rsidRDefault="00CD48B9" w:rsidP="006D2EB6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370EA">
              <w:rPr>
                <w:rFonts w:ascii="宋体" w:eastAsia="宋体" w:hAnsi="宋体" w:hint="eastAsia"/>
                <w:b/>
                <w:bCs/>
              </w:rPr>
              <w:t>板书</w:t>
            </w:r>
          </w:p>
        </w:tc>
        <w:tc>
          <w:tcPr>
            <w:tcW w:w="9295" w:type="dxa"/>
            <w:gridSpan w:val="3"/>
          </w:tcPr>
          <w:p w:rsidR="00681C55" w:rsidRPr="00681C55" w:rsidRDefault="00681C55" w:rsidP="00681C55">
            <w:pPr>
              <w:jc w:val="center"/>
              <w:rPr>
                <w:rFonts w:ascii="宋体" w:eastAsia="宋体" w:hAnsi="宋体"/>
              </w:rPr>
            </w:pPr>
            <w:r w:rsidRPr="00681C55">
              <w:rPr>
                <w:rFonts w:ascii="宋体" w:eastAsia="宋体" w:hAnsi="宋体" w:hint="eastAsia"/>
              </w:rPr>
              <w:t>结构</w:t>
            </w:r>
            <w:r w:rsidRPr="00681C55">
              <w:rPr>
                <w:rFonts w:ascii="宋体" w:eastAsia="宋体" w:hAnsi="宋体"/>
              </w:rPr>
              <w:t xml:space="preserve">-功能关系  </w:t>
            </w:r>
          </w:p>
          <w:p w:rsidR="00681C55" w:rsidRPr="00681C55" w:rsidRDefault="00681C55" w:rsidP="00681C55">
            <w:pPr>
              <w:jc w:val="center"/>
              <w:rPr>
                <w:rFonts w:ascii="宋体" w:eastAsia="宋体" w:hAnsi="宋体"/>
              </w:rPr>
            </w:pPr>
            <w:r w:rsidRPr="00681C55">
              <w:rPr>
                <w:rFonts w:ascii="宋体" w:eastAsia="宋体" w:hAnsi="宋体" w:hint="eastAsia"/>
              </w:rPr>
              <w:t>┌───────────────┐┌───────────────┐</w:t>
            </w:r>
            <w:r w:rsidRPr="00681C55">
              <w:rPr>
                <w:rFonts w:ascii="宋体" w:eastAsia="宋体" w:hAnsi="宋体"/>
              </w:rPr>
              <w:t xml:space="preserve">  </w:t>
            </w:r>
          </w:p>
          <w:p w:rsidR="00681C55" w:rsidRPr="00681C55" w:rsidRDefault="00681C55" w:rsidP="00681C55">
            <w:pPr>
              <w:jc w:val="center"/>
              <w:rPr>
                <w:rFonts w:ascii="宋体" w:eastAsia="宋体" w:hAnsi="宋体"/>
              </w:rPr>
            </w:pPr>
            <w:r w:rsidRPr="00681C55">
              <w:rPr>
                <w:rFonts w:ascii="宋体" w:eastAsia="宋体" w:hAnsi="宋体" w:hint="eastAsia"/>
              </w:rPr>
              <w:t>│</w:t>
            </w:r>
            <w:r w:rsidRPr="00681C55">
              <w:rPr>
                <w:rFonts w:ascii="宋体" w:eastAsia="宋体" w:hAnsi="宋体" w:cs="宋体" w:hint="eastAsia"/>
              </w:rPr>
              <w:t>🔍</w:t>
            </w:r>
            <w:r w:rsidRPr="00681C55">
              <w:rPr>
                <w:rFonts w:ascii="宋体" w:eastAsia="宋体" w:hAnsi="宋体"/>
              </w:rPr>
              <w:t xml:space="preserve"> 功能驱动法       ││</w:t>
            </w:r>
            <w:r w:rsidRPr="00681C55">
              <w:rPr>
                <w:rFonts w:ascii="宋体" w:eastAsia="宋体" w:hAnsi="宋体" w:cs="宋体" w:hint="eastAsia"/>
              </w:rPr>
              <w:t>🌟</w:t>
            </w:r>
            <w:r w:rsidRPr="00681C55">
              <w:rPr>
                <w:rFonts w:ascii="宋体" w:eastAsia="宋体" w:hAnsi="宋体"/>
              </w:rPr>
              <w:t xml:space="preserve"> 结构启发法       │  </w:t>
            </w:r>
          </w:p>
          <w:p w:rsidR="00681C55" w:rsidRPr="00681C55" w:rsidRDefault="00681C55" w:rsidP="00681C55">
            <w:pPr>
              <w:jc w:val="center"/>
              <w:rPr>
                <w:rFonts w:ascii="宋体" w:eastAsia="宋体" w:hAnsi="宋体"/>
              </w:rPr>
            </w:pPr>
            <w:r w:rsidRPr="00681C55">
              <w:rPr>
                <w:rFonts w:ascii="宋体" w:eastAsia="宋体" w:hAnsi="宋体" w:hint="eastAsia"/>
              </w:rPr>
              <w:t>│问题：潮湿防滑</w:t>
            </w:r>
            <w:r w:rsidRPr="00681C55">
              <w:rPr>
                <w:rFonts w:ascii="宋体" w:eastAsia="宋体" w:hAnsi="宋体"/>
              </w:rPr>
              <w:t xml:space="preserve">      ││发现：吸盘/颗粒/魔术贴 │  </w:t>
            </w:r>
          </w:p>
          <w:p w:rsidR="00681C55" w:rsidRPr="00681C55" w:rsidRDefault="00681C55" w:rsidP="00681C55">
            <w:pPr>
              <w:jc w:val="center"/>
              <w:rPr>
                <w:rFonts w:ascii="宋体" w:eastAsia="宋体" w:hAnsi="宋体"/>
              </w:rPr>
            </w:pPr>
            <w:r w:rsidRPr="00681C55">
              <w:rPr>
                <w:rFonts w:ascii="宋体" w:eastAsia="宋体" w:hAnsi="宋体" w:hint="eastAsia"/>
              </w:rPr>
              <w:t>│→找结构：吸盘、颗粒…││→想功能：挂钩、脚垫、握把…│</w:t>
            </w:r>
            <w:r w:rsidRPr="00681C55">
              <w:rPr>
                <w:rFonts w:ascii="宋体" w:eastAsia="宋体" w:hAnsi="宋体"/>
              </w:rPr>
              <w:t xml:space="preserve">  </w:t>
            </w:r>
          </w:p>
          <w:p w:rsidR="00CD48B9" w:rsidRDefault="00681C55" w:rsidP="00681C55">
            <w:pPr>
              <w:jc w:val="center"/>
              <w:rPr>
                <w:rFonts w:ascii="宋体" w:eastAsia="宋体" w:hAnsi="宋体"/>
              </w:rPr>
            </w:pPr>
            <w:r w:rsidRPr="00681C55">
              <w:rPr>
                <w:rFonts w:ascii="宋体" w:eastAsia="宋体" w:hAnsi="宋体" w:hint="eastAsia"/>
              </w:rPr>
              <w:lastRenderedPageBreak/>
              <w:t>└───────────────┘└───────────────┘</w:t>
            </w:r>
            <w:r w:rsidRPr="00681C55">
              <w:rPr>
                <w:rFonts w:ascii="宋体" w:eastAsia="宋体" w:hAnsi="宋体"/>
              </w:rPr>
              <w:t xml:space="preserve">  </w:t>
            </w:r>
          </w:p>
        </w:tc>
      </w:tr>
      <w:tr w:rsidR="00A66B15" w:rsidTr="00A03B05">
        <w:tc>
          <w:tcPr>
            <w:tcW w:w="1161" w:type="dxa"/>
          </w:tcPr>
          <w:p w:rsidR="00A66B15" w:rsidRPr="008370EA" w:rsidRDefault="00A66B15" w:rsidP="00A66B15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370EA">
              <w:rPr>
                <w:rFonts w:ascii="宋体" w:eastAsia="宋体" w:hAnsi="宋体" w:hint="eastAsia"/>
                <w:b/>
                <w:bCs/>
              </w:rPr>
              <w:lastRenderedPageBreak/>
              <w:t>反思</w:t>
            </w:r>
          </w:p>
        </w:tc>
        <w:tc>
          <w:tcPr>
            <w:tcW w:w="9295" w:type="dxa"/>
            <w:gridSpan w:val="3"/>
          </w:tcPr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611CE9" w:rsidRPr="00611CE9" w:rsidRDefault="00611CE9" w:rsidP="00611CE9">
            <w:pPr>
              <w:rPr>
                <w:rFonts w:ascii="宋体" w:eastAsia="宋体" w:hAnsi="宋体"/>
              </w:rPr>
            </w:pPr>
          </w:p>
          <w:p w:rsidR="00A66B15" w:rsidRDefault="00A66B15" w:rsidP="00A66B15">
            <w:pPr>
              <w:rPr>
                <w:rFonts w:ascii="宋体" w:eastAsia="宋体" w:hAnsi="宋体"/>
              </w:rPr>
            </w:pPr>
          </w:p>
        </w:tc>
      </w:tr>
    </w:tbl>
    <w:p w:rsidR="00ED384E" w:rsidRDefault="00E747A1" w:rsidP="009B70F8">
      <w:pPr>
        <w:spacing w:line="360" w:lineRule="auto"/>
        <w:jc w:val="right"/>
      </w:pPr>
      <w:r w:rsidRPr="00E747A1">
        <w:rPr>
          <w:rFonts w:ascii="楷体" w:eastAsia="楷体" w:hAnsi="楷体" w:hint="eastAsia"/>
          <w:sz w:val="20"/>
          <w:szCs w:val="21"/>
        </w:rPr>
        <w:t>备课时间：</w:t>
      </w:r>
      <w:r w:rsidR="00BB35D6" w:rsidRPr="00BB35D6">
        <w:rPr>
          <w:rFonts w:ascii="楷体" w:eastAsia="楷体" w:hAnsi="楷体" w:hint="eastAsia"/>
          <w:sz w:val="20"/>
          <w:szCs w:val="21"/>
          <w:u w:val="single"/>
        </w:rPr>
        <w:t xml:space="preserve">                </w:t>
      </w:r>
      <w:r>
        <w:rPr>
          <w:rFonts w:ascii="楷体" w:eastAsia="楷体" w:hAnsi="楷体"/>
          <w:sz w:val="20"/>
          <w:szCs w:val="21"/>
        </w:rPr>
        <w:tab/>
      </w:r>
      <w:r w:rsidRPr="00E747A1">
        <w:rPr>
          <w:rFonts w:ascii="楷体" w:eastAsia="楷体" w:hAnsi="楷体" w:hint="eastAsia"/>
          <w:sz w:val="20"/>
          <w:szCs w:val="21"/>
        </w:rPr>
        <w:t>上课时间：</w:t>
      </w:r>
      <w:r w:rsidR="00BB35D6" w:rsidRPr="00BB35D6">
        <w:rPr>
          <w:rFonts w:ascii="楷体" w:eastAsia="楷体" w:hAnsi="楷体" w:hint="eastAsia"/>
          <w:sz w:val="20"/>
          <w:szCs w:val="21"/>
          <w:u w:val="single"/>
        </w:rPr>
        <w:t xml:space="preserve">                </w:t>
      </w:r>
      <w:r w:rsidRPr="00E747A1">
        <w:rPr>
          <w:rFonts w:ascii="楷体" w:eastAsia="楷体" w:hAnsi="楷体"/>
          <w:sz w:val="20"/>
          <w:szCs w:val="21"/>
        </w:rPr>
        <w:tab/>
      </w:r>
    </w:p>
    <w:sectPr w:rsidR="00ED384E" w:rsidSect="008957E8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323F" w:rsidRDefault="0067323F" w:rsidP="00767D8E">
      <w:r>
        <w:separator/>
      </w:r>
    </w:p>
  </w:endnote>
  <w:endnote w:type="continuationSeparator" w:id="1">
    <w:p w:rsidR="0067323F" w:rsidRDefault="0067323F" w:rsidP="00767D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腾祥范笑歌简牍体简">
    <w:panose1 w:val="01010104010101010101"/>
    <w:charset w:val="86"/>
    <w:family w:val="auto"/>
    <w:pitch w:val="variable"/>
    <w:sig w:usb0="800002BF" w:usb1="18CF6CFA" w:usb2="00000012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323F" w:rsidRDefault="0067323F" w:rsidP="00767D8E">
      <w:r>
        <w:separator/>
      </w:r>
    </w:p>
  </w:footnote>
  <w:footnote w:type="continuationSeparator" w:id="1">
    <w:p w:rsidR="0067323F" w:rsidRDefault="0067323F" w:rsidP="00767D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517D"/>
    <w:rsid w:val="0002434A"/>
    <w:rsid w:val="00034391"/>
    <w:rsid w:val="00066EBE"/>
    <w:rsid w:val="000B112F"/>
    <w:rsid w:val="000D0068"/>
    <w:rsid w:val="000F5C21"/>
    <w:rsid w:val="001001B3"/>
    <w:rsid w:val="001524A8"/>
    <w:rsid w:val="00172FC1"/>
    <w:rsid w:val="00227B9A"/>
    <w:rsid w:val="00247B5F"/>
    <w:rsid w:val="00267D96"/>
    <w:rsid w:val="002D32F2"/>
    <w:rsid w:val="00310719"/>
    <w:rsid w:val="003136A3"/>
    <w:rsid w:val="00325161"/>
    <w:rsid w:val="00352A75"/>
    <w:rsid w:val="00365D4E"/>
    <w:rsid w:val="003B4CFB"/>
    <w:rsid w:val="003C2B07"/>
    <w:rsid w:val="003C6220"/>
    <w:rsid w:val="003F4442"/>
    <w:rsid w:val="00443096"/>
    <w:rsid w:val="00443A85"/>
    <w:rsid w:val="004B5459"/>
    <w:rsid w:val="004F1D46"/>
    <w:rsid w:val="00504C0D"/>
    <w:rsid w:val="005779BB"/>
    <w:rsid w:val="005938B2"/>
    <w:rsid w:val="0060211E"/>
    <w:rsid w:val="00611CE9"/>
    <w:rsid w:val="006457CE"/>
    <w:rsid w:val="0067323F"/>
    <w:rsid w:val="00681C55"/>
    <w:rsid w:val="006A0878"/>
    <w:rsid w:val="006A255A"/>
    <w:rsid w:val="006C43D1"/>
    <w:rsid w:val="006E4941"/>
    <w:rsid w:val="006F58DE"/>
    <w:rsid w:val="00701088"/>
    <w:rsid w:val="00713EB5"/>
    <w:rsid w:val="00721D45"/>
    <w:rsid w:val="00732176"/>
    <w:rsid w:val="007624EF"/>
    <w:rsid w:val="00767D8E"/>
    <w:rsid w:val="007A348B"/>
    <w:rsid w:val="007B3B00"/>
    <w:rsid w:val="007C39F9"/>
    <w:rsid w:val="007F2DCA"/>
    <w:rsid w:val="008370EA"/>
    <w:rsid w:val="008957E8"/>
    <w:rsid w:val="00953D25"/>
    <w:rsid w:val="00981F30"/>
    <w:rsid w:val="009B70F8"/>
    <w:rsid w:val="009C232D"/>
    <w:rsid w:val="009E42BC"/>
    <w:rsid w:val="00A03E64"/>
    <w:rsid w:val="00A12E4C"/>
    <w:rsid w:val="00A47E27"/>
    <w:rsid w:val="00A51647"/>
    <w:rsid w:val="00A55437"/>
    <w:rsid w:val="00A66B15"/>
    <w:rsid w:val="00AA7C59"/>
    <w:rsid w:val="00B37320"/>
    <w:rsid w:val="00B8185B"/>
    <w:rsid w:val="00BB35D6"/>
    <w:rsid w:val="00BB3B3F"/>
    <w:rsid w:val="00BD4075"/>
    <w:rsid w:val="00BD5A88"/>
    <w:rsid w:val="00BF56EC"/>
    <w:rsid w:val="00C235EA"/>
    <w:rsid w:val="00C25E9E"/>
    <w:rsid w:val="00CB43AB"/>
    <w:rsid w:val="00CB5DB4"/>
    <w:rsid w:val="00CD48B9"/>
    <w:rsid w:val="00D30EC5"/>
    <w:rsid w:val="00D416CB"/>
    <w:rsid w:val="00D431C6"/>
    <w:rsid w:val="00DA0709"/>
    <w:rsid w:val="00DB6BDF"/>
    <w:rsid w:val="00DC4A96"/>
    <w:rsid w:val="00DF6363"/>
    <w:rsid w:val="00E26C87"/>
    <w:rsid w:val="00E747A1"/>
    <w:rsid w:val="00E9587E"/>
    <w:rsid w:val="00EA192F"/>
    <w:rsid w:val="00ED384E"/>
    <w:rsid w:val="00F0517D"/>
    <w:rsid w:val="00F12B7B"/>
    <w:rsid w:val="00F35BB3"/>
    <w:rsid w:val="00F42252"/>
    <w:rsid w:val="00F44C64"/>
    <w:rsid w:val="00FF51B3"/>
    <w:rsid w:val="00FF5A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E9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3A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767D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67D8E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67D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67D8E"/>
    <w:rPr>
      <w:sz w:val="18"/>
      <w:szCs w:val="18"/>
    </w:rPr>
  </w:style>
  <w:style w:type="paragraph" w:styleId="a6">
    <w:name w:val="List Paragraph"/>
    <w:basedOn w:val="a"/>
    <w:uiPriority w:val="34"/>
    <w:qFormat/>
    <w:rsid w:val="009C232D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BB35D6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BB35D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2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4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8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4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546</Words>
  <Characters>3113</Characters>
  <Application>Microsoft Office Word</Application>
  <DocSecurity>0</DocSecurity>
  <Lines>25</Lines>
  <Paragraphs>7</Paragraphs>
  <ScaleCrop>false</ScaleCrop>
  <Company/>
  <LinksUpToDate>false</LinksUpToDate>
  <CharactersWithSpaces>3652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PC</cp:lastModifiedBy>
  <cp:revision>30</cp:revision>
  <dcterms:created xsi:type="dcterms:W3CDTF">2025-02-07T17:03:00Z</dcterms:created>
  <dcterms:modified xsi:type="dcterms:W3CDTF">2025-05-24T15:33:00Z</dcterms:modified>
</cp:coreProperties>
</file>