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media/image2.svg" ContentType="image/svg+xml"/>
  <Override PartName="/word/media/image5.svg" ContentType="image/svg+xml"/>
  <Override PartName="/word/media/image7.svg" ContentType="image/svg+xml"/>
  <Override PartName="/word/media/image9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A074A7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sz w:val="32"/>
          <w:szCs w:val="32"/>
          <w:lang w:val="en-US" w:eastAsia="zh-CN"/>
        </w:rPr>
        <w:t>2025年第二届岱山县小学科学学生微项目现场挑战赛</w:t>
      </w:r>
    </w:p>
    <w:p w14:paraId="369E0834">
      <w:pPr>
        <w:jc w:val="center"/>
        <w:rPr>
          <w:rFonts w:hint="eastAsia" w:ascii="汉仪君黑-45简" w:hAnsi="汉仪君黑-45简" w:eastAsia="汉仪君黑-45简" w:cs="汉仪君黑-45简"/>
          <w:b/>
          <w:bCs/>
          <w:sz w:val="32"/>
          <w:szCs w:val="32"/>
          <w:lang w:val="en-US" w:eastAsia="zh-CN"/>
        </w:rPr>
      </w:pPr>
      <w:r>
        <w:rPr>
          <w:rFonts w:hint="eastAsia" w:ascii="汉仪君黑-45简" w:hAnsi="汉仪君黑-45简" w:eastAsia="汉仪君黑-45简" w:cs="汉仪君黑-45简"/>
          <w:b/>
          <w:bCs/>
          <w:sz w:val="32"/>
          <w:szCs w:val="32"/>
          <w:lang w:val="en-US" w:eastAsia="zh-CN"/>
        </w:rPr>
        <w:t>（船模挑战项目）</w:t>
      </w:r>
    </w:p>
    <w:p w14:paraId="2431CA99">
      <w:pPr>
        <w:jc w:val="both"/>
        <w:rPr>
          <w:rFonts w:hint="eastAsia" w:ascii="汉仪君黑-45简" w:hAnsi="汉仪君黑-45简" w:eastAsia="汉仪君黑-45简" w:cs="汉仪君黑-45简"/>
          <w:b/>
          <w:bCs/>
          <w:sz w:val="32"/>
          <w:szCs w:val="32"/>
          <w:lang w:val="en-US" w:eastAsia="zh-CN"/>
        </w:rPr>
      </w:pPr>
    </w:p>
    <w:p w14:paraId="0AF4FEFB">
      <w:pPr>
        <w:jc w:val="both"/>
        <w:rPr>
          <w:rFonts w:hint="default" w:ascii="汉仪君黑-45简" w:hAnsi="汉仪君黑-45简" w:eastAsia="汉仪君黑-45简" w:cs="汉仪君黑-45简"/>
          <w:b/>
          <w:bCs/>
          <w:sz w:val="32"/>
          <w:szCs w:val="32"/>
          <w:lang w:val="en-US" w:eastAsia="zh-CN"/>
        </w:rPr>
      </w:pPr>
      <w:r>
        <w:rPr>
          <w:rFonts w:hint="eastAsia" w:ascii="汉仪君黑-45简" w:hAnsi="汉仪君黑-45简" w:eastAsia="汉仪君黑-45简" w:cs="汉仪君黑-45简"/>
          <w:b/>
          <w:bCs/>
          <w:sz w:val="32"/>
          <w:szCs w:val="32"/>
          <w:lang w:val="en-US" w:eastAsia="zh-CN"/>
        </w:rPr>
        <w:t>船模编号（        ）</w:t>
      </w:r>
    </w:p>
    <w:p w14:paraId="43418EAF">
      <w:pPr>
        <w:jc w:val="both"/>
        <w:rPr>
          <w:rFonts w:hint="default"/>
          <w:b/>
          <w:bCs/>
          <w:sz w:val="28"/>
          <w:szCs w:val="28"/>
          <w:u w:val="single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参赛学校班级</w:t>
      </w:r>
      <w:r>
        <w:rPr>
          <w:rFonts w:hint="eastAsia"/>
          <w:b/>
          <w:bCs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/>
          <w:b/>
          <w:bCs/>
          <w:sz w:val="28"/>
          <w:szCs w:val="28"/>
          <w:u w:val="none"/>
          <w:lang w:val="en-US" w:eastAsia="zh-CN"/>
        </w:rPr>
        <w:t xml:space="preserve">   </w:t>
      </w:r>
      <w:r>
        <w:rPr>
          <w:rFonts w:hint="eastAsia"/>
          <w:b/>
          <w:bCs/>
          <w:sz w:val="28"/>
          <w:szCs w:val="28"/>
          <w:lang w:val="en-US" w:eastAsia="zh-CN"/>
        </w:rPr>
        <w:t>参赛队员</w:t>
      </w:r>
      <w:r>
        <w:rPr>
          <w:rFonts w:hint="eastAsia"/>
          <w:b w:val="0"/>
          <w:bCs w:val="0"/>
          <w:sz w:val="28"/>
          <w:szCs w:val="28"/>
          <w:u w:val="single"/>
          <w:lang w:val="en-US" w:eastAsia="zh-CN"/>
        </w:rPr>
        <w:t xml:space="preserve">                       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3"/>
        <w:gridCol w:w="2230"/>
        <w:gridCol w:w="1946"/>
        <w:gridCol w:w="2383"/>
      </w:tblGrid>
      <w:tr w14:paraId="20FD0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63" w:type="dxa"/>
          </w:tcPr>
          <w:p w14:paraId="59996E1F">
            <w:pPr>
              <w:jc w:val="both"/>
              <w:rPr>
                <w:rFonts w:hint="eastAsia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u w:val="none"/>
                <w:lang w:val="en-US" w:eastAsia="zh-CN"/>
              </w:rPr>
              <w:t>挑战开始时间</w:t>
            </w:r>
          </w:p>
        </w:tc>
        <w:tc>
          <w:tcPr>
            <w:tcW w:w="2230" w:type="dxa"/>
          </w:tcPr>
          <w:p w14:paraId="23738B9E">
            <w:pPr>
              <w:jc w:val="both"/>
              <w:rPr>
                <w:rFonts w:hint="default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46" w:type="dxa"/>
          </w:tcPr>
          <w:p w14:paraId="4499BE5D">
            <w:pPr>
              <w:jc w:val="both"/>
              <w:rPr>
                <w:rFonts w:hint="default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  <w:t>完成制作时间</w:t>
            </w:r>
          </w:p>
        </w:tc>
        <w:tc>
          <w:tcPr>
            <w:tcW w:w="2383" w:type="dxa"/>
          </w:tcPr>
          <w:p w14:paraId="1D4C1ECD">
            <w:pPr>
              <w:jc w:val="both"/>
              <w:rPr>
                <w:rFonts w:hint="default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</w:pPr>
          </w:p>
        </w:tc>
      </w:tr>
    </w:tbl>
    <w:p w14:paraId="1CEDDB05">
      <w:pPr>
        <w:jc w:val="both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u w:val="none"/>
          <w:lang w:val="en-US" w:eastAsia="zh-CN"/>
        </w:rPr>
        <w:t xml:space="preserve">  </w:t>
      </w:r>
    </w:p>
    <w:p w14:paraId="45F54595">
      <w:pPr>
        <w:spacing w:line="360" w:lineRule="auto"/>
        <w:jc w:val="both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b/>
          <w:bCs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-15240</wp:posOffset>
            </wp:positionH>
            <wp:positionV relativeFrom="margin">
              <wp:posOffset>2821305</wp:posOffset>
            </wp:positionV>
            <wp:extent cx="342900" cy="342900"/>
            <wp:effectExtent l="0" t="0" r="7620" b="7620"/>
            <wp:wrapNone/>
            <wp:docPr id="4" name="图片 4" descr="3b32313537373435393bcae9bc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b32313537373435393bcae9bca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431165</wp:posOffset>
                </wp:positionH>
                <wp:positionV relativeFrom="paragraph">
                  <wp:posOffset>207010</wp:posOffset>
                </wp:positionV>
                <wp:extent cx="1273810" cy="379730"/>
                <wp:effectExtent l="0" t="0" r="6350" b="127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499235" y="2340610"/>
                          <a:ext cx="1273810" cy="379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091202">
                            <w:pPr>
                              <w:rPr>
                                <w:rFonts w:hint="eastAsia" w:ascii="方正公文小标宋" w:hAnsi="方正公文小标宋" w:eastAsia="方正公文小标宋" w:cs="方正公文小标宋"/>
                                <w:color w:val="000000" w:themeColor="text1"/>
                                <w:sz w:val="30"/>
                                <w:szCs w:val="30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方正公文小标宋" w:hAnsi="方正公文小标宋" w:eastAsia="方正公文小标宋" w:cs="方正公文小标宋"/>
                                <w:b/>
                                <w:bCs/>
                                <w:color w:val="000000" w:themeColor="text1"/>
                                <w:sz w:val="30"/>
                                <w:szCs w:val="30"/>
                                <w:lang w:val="en-US"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项目挑战书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.95pt;margin-top:16.3pt;height:29.9pt;width:100.3pt;z-index:251662336;mso-width-relative:page;mso-height-relative:page;" filled="f" stroked="f" coordsize="21600,21600" o:gfxdata="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cZ4w72gAAAAgBAAAPAAAAAAAAAAEA&#10;IAAAACIAAABkcnMvZG93bnJldi54bWxQSwECFAAUAAAACACHTuJA6YyhuEYCAAByBAAADgAAAAAA&#10;AAABACAAAAAp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1091202">
                      <w:pPr>
                        <w:rPr>
                          <w:rFonts w:hint="eastAsia" w:ascii="方正公文小标宋" w:hAnsi="方正公文小标宋" w:eastAsia="方正公文小标宋" w:cs="方正公文小标宋"/>
                          <w:color w:val="000000" w:themeColor="text1"/>
                          <w:sz w:val="30"/>
                          <w:szCs w:val="30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方正公文小标宋" w:hAnsi="方正公文小标宋" w:eastAsia="方正公文小标宋" w:cs="方正公文小标宋"/>
                          <w:b/>
                          <w:bCs/>
                          <w:color w:val="000000" w:themeColor="text1"/>
                          <w:sz w:val="30"/>
                          <w:szCs w:val="30"/>
                          <w:lang w:val="en-US"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项目挑战书</w:t>
                      </w:r>
                    </w:p>
                  </w:txbxContent>
                </v:textbox>
              </v:shape>
            </w:pict>
          </mc:Fallback>
        </mc:AlternateContent>
      </w:r>
    </w:p>
    <w:p w14:paraId="63C6DB6B">
      <w:pPr>
        <w:jc w:val="center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</w:p>
    <w:p w14:paraId="69369CFB">
      <w:pPr>
        <w:spacing w:line="360" w:lineRule="auto"/>
        <w:ind w:firstLine="562" w:firstLineChars="200"/>
        <w:jc w:val="both"/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</w:pPr>
      <w:r>
        <w:rPr>
          <w:b/>
          <w:bCs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-135255</wp:posOffset>
                </wp:positionH>
                <wp:positionV relativeFrom="paragraph">
                  <wp:posOffset>243205</wp:posOffset>
                </wp:positionV>
                <wp:extent cx="5687695" cy="2305050"/>
                <wp:effectExtent l="9525" t="9525" r="17780" b="17145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60755" y="2148205"/>
                          <a:ext cx="5687695" cy="2305050"/>
                        </a:xfrm>
                        <a:prstGeom prst="roundRect">
                          <a:avLst/>
                        </a:prstGeom>
                        <a:ln w="19050" cap="flat" cmpd="sng" algn="ctr">
                          <a:solidFill>
                            <a:schemeClr val="accent1"/>
                          </a:solidFill>
                          <a:prstDash val="dash"/>
                          <a:miter lim="80000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-10.65pt;margin-top:19.15pt;height:181.5pt;width:447.85pt;z-index:251660288;v-text-anchor:middle;mso-width-relative:page;mso-height-relative:page;" filled="f" stroked="t" coordsize="21600,21600" arcsize="0.166666666666667" o:gfxdata="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Z1uqAdoAAAAKAQAADwAA&#10;AAAAAAABACAAAAAiAAAAZHJzL2Rvd25yZXYueG1sUEsBAhQAFAAAAAgAh07iQG/7CpOGAgAA4QQA&#10;AA4AAAAAAAAAAQAgAAAAKQEAAGRycy9lMm9Eb2MueG1sUEsFBgAAAAAGAAYAWQEAACEGAAAAAA==&#10;">
                <v:fill on="f" focussize="0,0"/>
                <v:stroke weight="1.5pt" color="#4874CB [3204]" miterlimit="8" joinstyle="miter" dashstyle="dash"/>
                <v:imagedata o:title=""/>
                <o:lock v:ext="edit" aspectratio="f"/>
              </v:roundrect>
            </w:pict>
          </mc:Fallback>
        </mc:AlternateContent>
      </w:r>
    </w:p>
    <w:p w14:paraId="1374DD70">
      <w:pPr>
        <w:spacing w:line="360" w:lineRule="auto"/>
        <w:ind w:firstLine="562" w:firstLineChars="200"/>
        <w:jc w:val="both"/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692785</wp:posOffset>
            </wp:positionV>
            <wp:extent cx="2115820" cy="1345565"/>
            <wp:effectExtent l="0" t="0" r="2540" b="10795"/>
            <wp:wrapTight wrapText="bothSides">
              <wp:wrapPolygon>
                <wp:start x="933" y="0"/>
                <wp:lineTo x="0" y="1468"/>
                <wp:lineTo x="0" y="19816"/>
                <wp:lineTo x="778" y="21284"/>
                <wp:lineTo x="933" y="21284"/>
                <wp:lineTo x="20537" y="21284"/>
                <wp:lineTo x="20692" y="21284"/>
                <wp:lineTo x="21470" y="19816"/>
                <wp:lineTo x="21470" y="1468"/>
                <wp:lineTo x="20537" y="0"/>
                <wp:lineTo x="933" y="0"/>
              </wp:wrapPolygon>
            </wp:wrapTight>
            <wp:docPr id="21" name="图片 21" descr="搜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搜救"/>
                    <pic:cNvPicPr>
                      <a:picLocks noChangeAspect="1"/>
                    </pic:cNvPicPr>
                  </pic:nvPicPr>
                  <pic:blipFill>
                    <a:blip r:embed="rId7"/>
                    <a:srcRect l="26133" t="15639" r="7433" b="20827"/>
                    <a:stretch>
                      <a:fillRect/>
                    </a:stretch>
                  </pic:blipFill>
                  <pic:spPr>
                    <a:xfrm>
                      <a:off x="0" y="0"/>
                      <a:ext cx="2115820" cy="1345565"/>
                    </a:xfrm>
                    <a:prstGeom prst="round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>我们通过《船的研究》单元的学习与实践，了解了船的结构和动力系统，船可以在不同动力系统下运行。</w:t>
      </w:r>
    </w:p>
    <w:p w14:paraId="43A83F34">
      <w:pPr>
        <w:spacing w:line="360" w:lineRule="auto"/>
        <w:ind w:firstLine="562" w:firstLineChars="200"/>
        <w:jc w:val="both"/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>你看到过海上搜救船吗？请你根据提供的材料制作一艘海上搜救船模型，并能让它精准到达搜救位置。</w:t>
      </w:r>
    </w:p>
    <w:p w14:paraId="677CAFAB">
      <w:pPr>
        <w:tabs>
          <w:tab w:val="left" w:pos="1024"/>
        </w:tabs>
        <w:bidi w:val="0"/>
        <w:jc w:val="left"/>
        <w:rPr>
          <w:rFonts w:hint="eastAsia"/>
          <w:lang w:val="en-US" w:eastAsia="zh-CN"/>
        </w:rPr>
      </w:pPr>
    </w:p>
    <w:p w14:paraId="70C75C15">
      <w:pPr>
        <w:tabs>
          <w:tab w:val="left" w:pos="1024"/>
        </w:tabs>
        <w:bidi w:val="0"/>
        <w:jc w:val="left"/>
        <w:rPr>
          <w:rFonts w:hint="eastAsia"/>
          <w:lang w:val="en-US" w:eastAsia="zh-CN"/>
        </w:rPr>
      </w:pPr>
    </w:p>
    <w:p w14:paraId="5F615A8C">
      <w:pPr>
        <w:tabs>
          <w:tab w:val="left" w:pos="1024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-61595</wp:posOffset>
            </wp:positionH>
            <wp:positionV relativeFrom="margin">
              <wp:posOffset>6051550</wp:posOffset>
            </wp:positionV>
            <wp:extent cx="294640" cy="294640"/>
            <wp:effectExtent l="0" t="0" r="10160" b="10160"/>
            <wp:wrapNone/>
            <wp:docPr id="3" name="图片 3" descr="3b32313539343236393bc9e4bc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b32313539343236393bc9e4bcfd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" cy="29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8EC78F">
      <w:pPr>
        <w:numPr>
          <w:ilvl w:val="0"/>
          <w:numId w:val="0"/>
        </w:numPr>
        <w:tabs>
          <w:tab w:val="left" w:pos="1024"/>
        </w:tabs>
        <w:bidi w:val="0"/>
        <w:ind w:firstLine="601" w:firstLineChars="200"/>
        <w:jc w:val="left"/>
        <w:rPr>
          <w:rFonts w:hint="default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  <w:t>项目任务：制作一艘海上搜救船模</w:t>
      </w:r>
    </w:p>
    <w:p w14:paraId="21BB4A58">
      <w:pPr>
        <w:numPr>
          <w:ilvl w:val="0"/>
          <w:numId w:val="0"/>
        </w:numPr>
        <w:tabs>
          <w:tab w:val="left" w:pos="1024"/>
        </w:tabs>
        <w:bidi w:val="0"/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根据提供的材料制作一艘海上搜救船模型，并能让它精准到达搜救位置。</w:t>
      </w:r>
    </w:p>
    <w:p w14:paraId="67635951">
      <w:pPr>
        <w:numPr>
          <w:ilvl w:val="0"/>
          <w:numId w:val="0"/>
        </w:numPr>
        <w:tabs>
          <w:tab w:val="left" w:pos="1024"/>
        </w:tabs>
        <w:bidi w:val="0"/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 w14:paraId="4368A08F">
      <w:pPr>
        <w:numPr>
          <w:ilvl w:val="0"/>
          <w:numId w:val="0"/>
        </w:numPr>
        <w:tabs>
          <w:tab w:val="left" w:pos="1024"/>
        </w:tabs>
        <w:bidi w:val="0"/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 w14:paraId="68EE417A">
      <w:pPr>
        <w:numPr>
          <w:ilvl w:val="0"/>
          <w:numId w:val="0"/>
        </w:numPr>
        <w:tabs>
          <w:tab w:val="left" w:pos="1024"/>
        </w:tabs>
        <w:bidi w:val="0"/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 w14:paraId="6F7A50A1">
      <w:pPr>
        <w:numPr>
          <w:ilvl w:val="0"/>
          <w:numId w:val="0"/>
        </w:numPr>
        <w:tabs>
          <w:tab w:val="left" w:pos="1024"/>
        </w:tabs>
        <w:bidi w:val="0"/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</w:p>
    <w:p w14:paraId="78EEF5EE">
      <w:pPr>
        <w:ind w:firstLine="901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130175</wp:posOffset>
            </wp:positionH>
            <wp:positionV relativeFrom="margin">
              <wp:posOffset>-12700</wp:posOffset>
            </wp:positionV>
            <wp:extent cx="321310" cy="321310"/>
            <wp:effectExtent l="0" t="0" r="13970" b="13970"/>
            <wp:wrapNone/>
            <wp:docPr id="6" name="图片 6" descr="3b32313537333436383bbcc7cac2b1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b32313537333436383bbcc7cac2b1be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" cy="32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  <w:t>项目材料清单</w:t>
      </w:r>
    </w:p>
    <w:tbl>
      <w:tblPr>
        <w:tblStyle w:val="5"/>
        <w:tblpPr w:leftFromText="180" w:rightFromText="180" w:vertAnchor="text" w:horzAnchor="page" w:tblpX="1879" w:tblpY="34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686"/>
        <w:gridCol w:w="2858"/>
        <w:gridCol w:w="1284"/>
        <w:gridCol w:w="1450"/>
      </w:tblGrid>
      <w:tr w14:paraId="51C75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241" w:type="dxa"/>
            <w:shd w:val="clear" w:color="auto" w:fill="DBE3F4" w:themeFill="accent1" w:themeFillTint="32"/>
          </w:tcPr>
          <w:p w14:paraId="62FABA84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6" w:type="dxa"/>
            <w:shd w:val="clear" w:color="auto" w:fill="DBE3F4" w:themeFill="accent1" w:themeFillTint="32"/>
          </w:tcPr>
          <w:p w14:paraId="4D99A971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材料名称</w:t>
            </w:r>
          </w:p>
        </w:tc>
        <w:tc>
          <w:tcPr>
            <w:tcW w:w="2858" w:type="dxa"/>
            <w:shd w:val="clear" w:color="auto" w:fill="DBE3F4" w:themeFill="accent1" w:themeFillTint="32"/>
          </w:tcPr>
          <w:p w14:paraId="4C05AF83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规    格</w:t>
            </w:r>
          </w:p>
        </w:tc>
        <w:tc>
          <w:tcPr>
            <w:tcW w:w="1284" w:type="dxa"/>
            <w:shd w:val="clear" w:color="auto" w:fill="DBE3F4" w:themeFill="accent1" w:themeFillTint="32"/>
          </w:tcPr>
          <w:p w14:paraId="534431AB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数  量</w:t>
            </w:r>
          </w:p>
        </w:tc>
        <w:tc>
          <w:tcPr>
            <w:tcW w:w="1450" w:type="dxa"/>
            <w:shd w:val="clear" w:color="auto" w:fill="DBE3F4" w:themeFill="accent1" w:themeFillTint="32"/>
          </w:tcPr>
          <w:p w14:paraId="1D4098C6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备  注</w:t>
            </w:r>
          </w:p>
        </w:tc>
      </w:tr>
      <w:tr w14:paraId="1423A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41" w:type="dxa"/>
            <w:vMerge w:val="restart"/>
            <w:shd w:val="clear" w:color="auto" w:fill="FFFFFF" w:themeFill="background1"/>
            <w:vAlign w:val="center"/>
          </w:tcPr>
          <w:p w14:paraId="6F31C89B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主材料</w:t>
            </w:r>
          </w:p>
        </w:tc>
        <w:tc>
          <w:tcPr>
            <w:tcW w:w="5828" w:type="dxa"/>
            <w:gridSpan w:val="3"/>
            <w:shd w:val="clear" w:color="auto" w:fill="FFFFFF" w:themeFill="background1"/>
            <w:vAlign w:val="center"/>
          </w:tcPr>
          <w:p w14:paraId="6992304D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综合动力船模材料一套</w:t>
            </w:r>
          </w:p>
        </w:tc>
        <w:tc>
          <w:tcPr>
            <w:tcW w:w="1450" w:type="dxa"/>
            <w:vMerge w:val="restart"/>
            <w:shd w:val="clear" w:color="auto" w:fill="FFFFFF" w:themeFill="background1"/>
          </w:tcPr>
          <w:p w14:paraId="465AA4A1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统一提供</w:t>
            </w:r>
          </w:p>
        </w:tc>
      </w:tr>
      <w:tr w14:paraId="133CC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241" w:type="dxa"/>
            <w:vMerge w:val="restart"/>
            <w:shd w:val="clear" w:color="auto" w:fill="FFFFFF" w:themeFill="background1"/>
            <w:vAlign w:val="center"/>
          </w:tcPr>
          <w:p w14:paraId="13ACAABD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工具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31E83E19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双面胶</w:t>
            </w:r>
          </w:p>
        </w:tc>
        <w:tc>
          <w:tcPr>
            <w:tcW w:w="2858" w:type="dxa"/>
            <w:shd w:val="clear" w:color="auto" w:fill="FFFFFF" w:themeFill="background1"/>
            <w:vAlign w:val="center"/>
          </w:tcPr>
          <w:p w14:paraId="42BCFD85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粗细均可</w:t>
            </w:r>
          </w:p>
        </w:tc>
        <w:tc>
          <w:tcPr>
            <w:tcW w:w="1284" w:type="dxa"/>
            <w:shd w:val="clear" w:color="auto" w:fill="FFFFFF" w:themeFill="background1"/>
            <w:vAlign w:val="center"/>
          </w:tcPr>
          <w:p w14:paraId="235FE6AE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1卷</w:t>
            </w:r>
          </w:p>
        </w:tc>
        <w:tc>
          <w:tcPr>
            <w:tcW w:w="1450" w:type="dxa"/>
            <w:vMerge w:val="restart"/>
            <w:shd w:val="clear" w:color="auto" w:fill="FFFFFF" w:themeFill="background1"/>
            <w:vAlign w:val="center"/>
          </w:tcPr>
          <w:p w14:paraId="3412B38B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自带</w:t>
            </w:r>
          </w:p>
        </w:tc>
      </w:tr>
      <w:tr w14:paraId="02FF4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241" w:type="dxa"/>
            <w:vMerge w:val="continue"/>
            <w:shd w:val="clear" w:color="auto" w:fill="FFFFFF" w:themeFill="background1"/>
            <w:vAlign w:val="top"/>
          </w:tcPr>
          <w:p w14:paraId="4930220F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40B861E4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剪  刀</w:t>
            </w:r>
          </w:p>
        </w:tc>
        <w:tc>
          <w:tcPr>
            <w:tcW w:w="2858" w:type="dxa"/>
            <w:shd w:val="clear" w:color="auto" w:fill="FFFFFF" w:themeFill="background1"/>
            <w:vAlign w:val="center"/>
          </w:tcPr>
          <w:p w14:paraId="09197EC1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普通</w:t>
            </w:r>
          </w:p>
        </w:tc>
        <w:tc>
          <w:tcPr>
            <w:tcW w:w="1284" w:type="dxa"/>
            <w:shd w:val="clear" w:color="auto" w:fill="FFFFFF" w:themeFill="background1"/>
            <w:vAlign w:val="center"/>
          </w:tcPr>
          <w:p w14:paraId="63256376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1把</w:t>
            </w:r>
          </w:p>
        </w:tc>
        <w:tc>
          <w:tcPr>
            <w:tcW w:w="1450" w:type="dxa"/>
            <w:vMerge w:val="continue"/>
            <w:shd w:val="clear" w:color="auto" w:fill="FFFFFF" w:themeFill="background1"/>
            <w:vAlign w:val="top"/>
          </w:tcPr>
          <w:p w14:paraId="25AFC16E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402AB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1241" w:type="dxa"/>
            <w:vMerge w:val="continue"/>
            <w:shd w:val="clear" w:color="auto" w:fill="FFFFFF" w:themeFill="background1"/>
            <w:vAlign w:val="top"/>
          </w:tcPr>
          <w:p w14:paraId="400C609B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2985693E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螺丝刀</w:t>
            </w:r>
          </w:p>
        </w:tc>
        <w:tc>
          <w:tcPr>
            <w:tcW w:w="2858" w:type="dxa"/>
            <w:shd w:val="clear" w:color="auto" w:fill="FFFFFF" w:themeFill="background1"/>
            <w:vAlign w:val="center"/>
          </w:tcPr>
          <w:p w14:paraId="0B5D0EAA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十字型</w:t>
            </w:r>
          </w:p>
        </w:tc>
        <w:tc>
          <w:tcPr>
            <w:tcW w:w="1284" w:type="dxa"/>
            <w:shd w:val="clear" w:color="auto" w:fill="FFFFFF" w:themeFill="background1"/>
            <w:vAlign w:val="top"/>
          </w:tcPr>
          <w:p w14:paraId="33FB5BC6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1把</w:t>
            </w:r>
          </w:p>
        </w:tc>
        <w:tc>
          <w:tcPr>
            <w:tcW w:w="1450" w:type="dxa"/>
            <w:vMerge w:val="continue"/>
            <w:shd w:val="clear" w:color="auto" w:fill="FFFFFF" w:themeFill="background1"/>
            <w:vAlign w:val="top"/>
          </w:tcPr>
          <w:p w14:paraId="110C5601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 w14:paraId="5A20B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</w:trPr>
        <w:tc>
          <w:tcPr>
            <w:tcW w:w="1241" w:type="dxa"/>
            <w:shd w:val="clear" w:color="auto" w:fill="FFFFFF" w:themeFill="background1"/>
            <w:vAlign w:val="center"/>
          </w:tcPr>
          <w:p w14:paraId="0A901B1A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测试</w:t>
            </w:r>
          </w:p>
          <w:p w14:paraId="53F721E3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工具</w:t>
            </w:r>
          </w:p>
        </w:tc>
        <w:tc>
          <w:tcPr>
            <w:tcW w:w="1686" w:type="dxa"/>
            <w:shd w:val="clear" w:color="auto" w:fill="FFFFFF" w:themeFill="background1"/>
            <w:vAlign w:val="center"/>
          </w:tcPr>
          <w:p w14:paraId="28B7FF08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可移动蓄水池</w:t>
            </w:r>
          </w:p>
        </w:tc>
        <w:tc>
          <w:tcPr>
            <w:tcW w:w="2858" w:type="dxa"/>
            <w:shd w:val="clear" w:color="auto" w:fill="FFFFFF" w:themeFill="background1"/>
            <w:vAlign w:val="center"/>
          </w:tcPr>
          <w:p w14:paraId="244D97AD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标准型</w:t>
            </w:r>
          </w:p>
        </w:tc>
        <w:tc>
          <w:tcPr>
            <w:tcW w:w="1284" w:type="dxa"/>
            <w:shd w:val="clear" w:color="auto" w:fill="FFFFFF" w:themeFill="background1"/>
            <w:vAlign w:val="center"/>
          </w:tcPr>
          <w:p w14:paraId="3EAD7CE2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1套</w:t>
            </w:r>
          </w:p>
        </w:tc>
        <w:tc>
          <w:tcPr>
            <w:tcW w:w="1450" w:type="dxa"/>
            <w:shd w:val="clear" w:color="auto" w:fill="FFFFFF" w:themeFill="background1"/>
            <w:vAlign w:val="center"/>
          </w:tcPr>
          <w:p w14:paraId="2A7D7C0D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ind w:left="0" w:leftChars="0" w:firstLine="0" w:firstLineChars="0"/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测试使用</w:t>
            </w:r>
          </w:p>
        </w:tc>
      </w:tr>
    </w:tbl>
    <w:p w14:paraId="688F3104">
      <w:pPr>
        <w:ind w:firstLine="601" w:firstLineChars="200"/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66040</wp:posOffset>
            </wp:positionH>
            <wp:positionV relativeFrom="margin">
              <wp:posOffset>3297555</wp:posOffset>
            </wp:positionV>
            <wp:extent cx="397510" cy="397510"/>
            <wp:effectExtent l="0" t="0" r="13970" b="13970"/>
            <wp:wrapNone/>
            <wp:docPr id="18" name="图片 18" descr="3b32313538343233333bd4b2b9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3b32313538343233333bd4b2b9e6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510" cy="397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DD24AF">
      <w:pPr>
        <w:ind w:firstLine="901" w:firstLineChars="300"/>
        <w:rPr>
          <w:rFonts w:hint="default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  <w:t>项目评价表</w:t>
      </w:r>
    </w:p>
    <w:tbl>
      <w:tblPr>
        <w:tblStyle w:val="5"/>
        <w:tblpPr w:leftFromText="180" w:rightFromText="180" w:vertAnchor="text" w:horzAnchor="page" w:tblpX="2107" w:tblpY="220"/>
        <w:tblOverlap w:val="never"/>
        <w:tblW w:w="8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6903"/>
      </w:tblGrid>
      <w:tr w14:paraId="2EDA0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061" w:type="dxa"/>
            <w:gridSpan w:val="2"/>
            <w:shd w:val="clear" w:color="auto" w:fill="DBE3F4" w:themeFill="accent1" w:themeFillTint="32"/>
          </w:tcPr>
          <w:p w14:paraId="54F3CA7B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评价内容</w:t>
            </w:r>
          </w:p>
        </w:tc>
      </w:tr>
      <w:tr w14:paraId="3AC39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58" w:type="dxa"/>
            <w:vMerge w:val="restart"/>
          </w:tcPr>
          <w:p w14:paraId="23D14645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21E6A05E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过程</w:t>
            </w:r>
          </w:p>
          <w:p w14:paraId="145E8F23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评价</w:t>
            </w:r>
          </w:p>
          <w:p w14:paraId="6B79BF66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sz w:val="24"/>
                <w:szCs w:val="24"/>
                <w:vertAlign w:val="baseline"/>
                <w:lang w:val="en-US" w:eastAsia="zh-CN"/>
              </w:rPr>
              <w:t>50分</w:t>
            </w:r>
          </w:p>
        </w:tc>
        <w:tc>
          <w:tcPr>
            <w:tcW w:w="6903" w:type="dxa"/>
          </w:tcPr>
          <w:p w14:paraId="31C919BA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利用提供的材料独立完成船模制作和自行调试</w:t>
            </w:r>
            <w:r>
              <w:rPr>
                <w:rFonts w:hint="eastAsia"/>
                <w:color w:val="C00000"/>
                <w:sz w:val="24"/>
                <w:szCs w:val="24"/>
                <w:vertAlign w:val="baseline"/>
                <w:lang w:val="en-US" w:eastAsia="zh-CN"/>
              </w:rPr>
              <w:t>（30分）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。如在制作过程中船模重要配件损坏需要申请备用材料，</w:t>
            </w:r>
            <w:r>
              <w:rPr>
                <w:rFonts w:hint="eastAsia"/>
                <w:color w:val="C00000"/>
                <w:sz w:val="24"/>
                <w:szCs w:val="24"/>
                <w:vertAlign w:val="baseline"/>
                <w:lang w:val="en-US" w:eastAsia="zh-CN"/>
              </w:rPr>
              <w:t>扣5分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。</w:t>
            </w:r>
            <w:r>
              <w:rPr>
                <w:rFonts w:hint="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制作超过规定时间，</w:t>
            </w: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每超出1分钟扣1分</w:t>
            </w:r>
            <w:r>
              <w:rPr>
                <w:rFonts w:hint="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，扣完为止。</w:t>
            </w:r>
          </w:p>
          <w:p w14:paraId="1F1C663A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注意：</w:t>
            </w:r>
            <w:r>
              <w:rPr>
                <w:rFonts w:hint="default"/>
                <w:b w:val="0"/>
                <w:bCs w:val="0"/>
                <w:color w:val="auto"/>
                <w:sz w:val="24"/>
                <w:szCs w:val="24"/>
                <w:vertAlign w:val="baseline"/>
                <w:lang w:eastAsia="zh-CN"/>
                <w:woUserID w:val="1"/>
              </w:rPr>
              <w:t>制作和调试总计</w:t>
            </w:r>
            <w:r>
              <w:rPr>
                <w:rFonts w:hint="eastAsia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  <w:woUserID w:val="1"/>
              </w:rPr>
              <w:t>80分钟</w:t>
            </w:r>
            <w:r>
              <w:rPr>
                <w:rFonts w:hint="default"/>
                <w:b w:val="0"/>
                <w:bCs w:val="0"/>
                <w:color w:val="auto"/>
                <w:sz w:val="24"/>
                <w:szCs w:val="24"/>
                <w:vertAlign w:val="baseline"/>
                <w:lang w:eastAsia="zh-CN"/>
                <w:woUserID w:val="1"/>
              </w:rPr>
              <w:t>，早制作完成，调试次数多。</w:t>
            </w:r>
            <w:r>
              <w:rPr>
                <w:rFonts w:hint="eastAsia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  <w:woUserID w:val="1"/>
              </w:rPr>
              <w:t>评委宣布测试开始后，不再进行调试。</w:t>
            </w:r>
          </w:p>
        </w:tc>
      </w:tr>
      <w:tr w14:paraId="282A3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158" w:type="dxa"/>
            <w:vMerge w:val="continue"/>
          </w:tcPr>
          <w:p w14:paraId="76571C75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903" w:type="dxa"/>
          </w:tcPr>
          <w:p w14:paraId="55CA617F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能对自己船模的救援表现进行反思与改进</w:t>
            </w:r>
            <w:r>
              <w:rPr>
                <w:rFonts w:hint="eastAsia"/>
                <w:color w:val="C00000"/>
                <w:sz w:val="24"/>
                <w:szCs w:val="24"/>
                <w:vertAlign w:val="baseline"/>
                <w:lang w:val="en-US" w:eastAsia="zh-CN"/>
              </w:rPr>
              <w:t>（20分）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。</w:t>
            </w:r>
          </w:p>
          <w:p w14:paraId="56432012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1.找到不足之处。（每处）5分</w:t>
            </w:r>
          </w:p>
          <w:p w14:paraId="7E75231A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2.提出可行的改进措施。（每条措施5分）</w:t>
            </w:r>
          </w:p>
        </w:tc>
      </w:tr>
      <w:tr w14:paraId="54160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8" w:type="dxa"/>
            <w:vMerge w:val="restart"/>
            <w:vAlign w:val="center"/>
          </w:tcPr>
          <w:p w14:paraId="645F9C4F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结果</w:t>
            </w:r>
          </w:p>
          <w:p w14:paraId="39D861CA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评价</w:t>
            </w:r>
          </w:p>
          <w:p w14:paraId="0D06F008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C00000"/>
                <w:sz w:val="24"/>
                <w:szCs w:val="24"/>
                <w:vertAlign w:val="baseline"/>
                <w:lang w:val="en-US" w:eastAsia="zh-CN"/>
              </w:rPr>
              <w:t>50分</w:t>
            </w:r>
          </w:p>
        </w:tc>
        <w:tc>
          <w:tcPr>
            <w:tcW w:w="6903" w:type="dxa"/>
          </w:tcPr>
          <w:p w14:paraId="3F51B277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船模运行效果，准度分项赋分</w:t>
            </w:r>
            <w:r>
              <w:rPr>
                <w:rFonts w:hint="eastAsia"/>
                <w:color w:val="C00000"/>
                <w:sz w:val="24"/>
                <w:szCs w:val="24"/>
                <w:vertAlign w:val="baseline"/>
                <w:lang w:val="en-US" w:eastAsia="zh-CN"/>
              </w:rPr>
              <w:t>（40分）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。</w:t>
            </w:r>
          </w:p>
          <w:p w14:paraId="19F579D8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搜救准度</w:t>
            </w:r>
            <w:r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  <w:t>（50分）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：测试2次，根据搜救目标（30-100）指数范围的40%赋分，取最好成绩计入。</w:t>
            </w:r>
          </w:p>
        </w:tc>
      </w:tr>
      <w:tr w14:paraId="33412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158" w:type="dxa"/>
            <w:vMerge w:val="continue"/>
          </w:tcPr>
          <w:p w14:paraId="2A4A6BE3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903" w:type="dxa"/>
          </w:tcPr>
          <w:p w14:paraId="4735CB38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船模成品效果。</w:t>
            </w:r>
            <w:r>
              <w:rPr>
                <w:rFonts w:hint="eastAsia"/>
                <w:color w:val="C00000"/>
                <w:sz w:val="24"/>
                <w:szCs w:val="24"/>
                <w:vertAlign w:val="baseline"/>
                <w:lang w:val="en-US" w:eastAsia="zh-CN"/>
              </w:rPr>
              <w:t>（10分）</w:t>
            </w:r>
          </w:p>
          <w:p w14:paraId="2876217B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1.船体美观，</w:t>
            </w:r>
            <w:r>
              <w:rPr>
                <w:rFonts w:hint="default"/>
                <w:color w:val="auto"/>
                <w:sz w:val="24"/>
                <w:szCs w:val="24"/>
                <w:vertAlign w:val="baseline"/>
                <w:lang w:eastAsia="zh-CN"/>
                <w:woUserID w:val="1"/>
              </w:rPr>
              <w:t>零部件和贴纸齐全</w:t>
            </w:r>
            <w:r>
              <w:rPr>
                <w:rFonts w:hint="default"/>
                <w:sz w:val="24"/>
                <w:szCs w:val="24"/>
                <w:vertAlign w:val="baseline"/>
                <w:lang w:eastAsia="zh-CN"/>
                <w:woUserID w:val="1"/>
              </w:rPr>
              <w:t>，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结构对称完整。（5分）</w:t>
            </w:r>
          </w:p>
          <w:p w14:paraId="7868A2E2">
            <w:pPr>
              <w:numPr>
                <w:ilvl w:val="0"/>
                <w:numId w:val="0"/>
              </w:numPr>
              <w:tabs>
                <w:tab w:val="left" w:pos="1024"/>
              </w:tabs>
              <w:bidi w:val="0"/>
              <w:spacing w:line="360" w:lineRule="auto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2.船体稳固，入水测试后不变形，不解体。（5分）</w:t>
            </w:r>
          </w:p>
        </w:tc>
      </w:tr>
    </w:tbl>
    <w:p w14:paraId="3B701F1F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</w:t>
      </w:r>
    </w:p>
    <w:p w14:paraId="4C0DB292">
      <w:pPr>
        <w:spacing w:line="360" w:lineRule="auto"/>
        <w:ind w:firstLine="1500" w:firstLineChars="500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ascii="宋体" w:hAnsi="宋体" w:eastAsia="宋体" w:cs="宋体"/>
          <w:sz w:val="30"/>
          <w:szCs w:val="3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-120015</wp:posOffset>
            </wp:positionV>
            <wp:extent cx="937895" cy="668655"/>
            <wp:effectExtent l="0" t="0" r="0" b="0"/>
            <wp:wrapNone/>
            <wp:docPr id="1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 descr="IMG_256"/>
                    <pic:cNvPicPr>
                      <a:picLocks noChangeAspect="1"/>
                    </pic:cNvPicPr>
                  </pic:nvPicPr>
                  <pic:blipFill>
                    <a:blip r:embed="rId14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6686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  <w:t>项目实践</w:t>
      </w:r>
    </w:p>
    <w:p w14:paraId="0C275CFD">
      <w:pPr>
        <w:numPr>
          <w:ilvl w:val="0"/>
          <w:numId w:val="1"/>
        </w:numPr>
        <w:bidi w:val="0"/>
        <w:spacing w:line="360" w:lineRule="auto"/>
        <w:ind w:left="0" w:leftChars="0" w:firstLine="0" w:firstLineChars="0"/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制作船模</w:t>
      </w:r>
    </w:p>
    <w:p w14:paraId="679F4EC4">
      <w:pPr>
        <w:numPr>
          <w:ilvl w:val="0"/>
          <w:numId w:val="2"/>
        </w:numPr>
        <w:bidi w:val="0"/>
        <w:spacing w:line="360" w:lineRule="auto"/>
        <w:ind w:left="560" w:leftChars="0" w:firstLine="0" w:firstLineChars="0"/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熟悉材料：了解船体材料和动力系统</w:t>
      </w:r>
    </w:p>
    <w:p w14:paraId="4490F9F2">
      <w:pPr>
        <w:numPr>
          <w:ilvl w:val="0"/>
          <w:numId w:val="2"/>
        </w:numPr>
        <w:bidi w:val="0"/>
        <w:spacing w:line="360" w:lineRule="auto"/>
        <w:ind w:left="560" w:leftChars="0" w:firstLine="0" w:firstLineChars="0"/>
        <w:jc w:val="left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制作并调试：80分钟内独立完成船模制作并进行调试。</w:t>
      </w:r>
    </w:p>
    <w:p w14:paraId="3B18A8BA">
      <w:pPr>
        <w:numPr>
          <w:ilvl w:val="0"/>
          <w:numId w:val="0"/>
        </w:numPr>
        <w:bidi w:val="0"/>
        <w:spacing w:line="360" w:lineRule="auto"/>
        <w:ind w:left="560" w:leftChars="0"/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船模制作完成，向评委老师举手示意，请评委老师记录完成时间，自行前往测试场地进行调试</w:t>
      </w:r>
      <w:r>
        <w:rPr>
          <w:rFonts w:hint="eastAsia"/>
          <w:b/>
          <w:bCs/>
          <w:sz w:val="28"/>
          <w:szCs w:val="28"/>
          <w:lang w:val="en-US" w:eastAsia="zh-CN"/>
        </w:rPr>
        <w:t>。</w:t>
      </w:r>
    </w:p>
    <w:p w14:paraId="6031E2ED">
      <w:pPr>
        <w:numPr>
          <w:ilvl w:val="0"/>
          <w:numId w:val="0"/>
        </w:numPr>
        <w:bidi w:val="0"/>
        <w:spacing w:line="360" w:lineRule="auto"/>
        <w:ind w:left="560" w:leftChars="0"/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auto"/>
          <w:sz w:val="24"/>
          <w:szCs w:val="24"/>
          <w:vertAlign w:val="baseline"/>
          <w:lang w:val="en-US" w:eastAsia="zh-CN"/>
          <w:woUserID w:val="1"/>
        </w:rPr>
        <w:t>注意：</w:t>
      </w:r>
      <w:r>
        <w:rPr>
          <w:rFonts w:hint="default"/>
          <w:b w:val="0"/>
          <w:bCs w:val="0"/>
          <w:color w:val="auto"/>
          <w:sz w:val="24"/>
          <w:szCs w:val="24"/>
          <w:vertAlign w:val="baseline"/>
          <w:lang w:eastAsia="zh-CN"/>
          <w:woUserID w:val="1"/>
        </w:rPr>
        <w:t>制作和调试总计</w:t>
      </w:r>
      <w:r>
        <w:rPr>
          <w:rFonts w:hint="eastAsia"/>
          <w:b w:val="0"/>
          <w:bCs w:val="0"/>
          <w:color w:val="auto"/>
          <w:sz w:val="24"/>
          <w:szCs w:val="24"/>
          <w:vertAlign w:val="baseline"/>
          <w:lang w:val="en-US" w:eastAsia="zh-CN"/>
          <w:woUserID w:val="1"/>
        </w:rPr>
        <w:t>80分钟</w:t>
      </w:r>
      <w:r>
        <w:rPr>
          <w:rFonts w:hint="default"/>
          <w:b w:val="0"/>
          <w:bCs w:val="0"/>
          <w:color w:val="auto"/>
          <w:sz w:val="24"/>
          <w:szCs w:val="24"/>
          <w:vertAlign w:val="baseline"/>
          <w:lang w:eastAsia="zh-CN"/>
          <w:woUserID w:val="1"/>
        </w:rPr>
        <w:t>，早制作完成，调试次数多。</w:t>
      </w:r>
      <w:r>
        <w:rPr>
          <w:rFonts w:hint="eastAsia"/>
          <w:b w:val="0"/>
          <w:bCs w:val="0"/>
          <w:color w:val="auto"/>
          <w:sz w:val="24"/>
          <w:szCs w:val="24"/>
          <w:vertAlign w:val="baseline"/>
          <w:lang w:val="en-US" w:eastAsia="zh-CN"/>
          <w:woUserID w:val="1"/>
        </w:rPr>
        <w:t>评委宣布测试开始后，不再进行调试。</w:t>
      </w:r>
    </w:p>
    <w:p w14:paraId="4B490B39">
      <w:pPr>
        <w:numPr>
          <w:ilvl w:val="0"/>
          <w:numId w:val="1"/>
        </w:numPr>
        <w:bidi w:val="0"/>
        <w:spacing w:line="360" w:lineRule="auto"/>
        <w:ind w:left="0" w:leftChars="0" w:firstLine="0" w:firstLineChars="0"/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现场测试</w:t>
      </w:r>
    </w:p>
    <w:p w14:paraId="4E1A8EC2">
      <w:pPr>
        <w:numPr>
          <w:ilvl w:val="0"/>
          <w:numId w:val="0"/>
        </w:numPr>
        <w:bidi w:val="0"/>
        <w:spacing w:line="360" w:lineRule="auto"/>
        <w:ind w:firstLine="280" w:firstLineChars="100"/>
        <w:jc w:val="left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向评委展示自己的船模，并测试船模的“搜救”表现。</w:t>
      </w:r>
    </w:p>
    <w:tbl>
      <w:tblPr>
        <w:tblStyle w:val="5"/>
        <w:tblW w:w="76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3"/>
        <w:gridCol w:w="1422"/>
        <w:gridCol w:w="1523"/>
        <w:gridCol w:w="1468"/>
        <w:gridCol w:w="1468"/>
      </w:tblGrid>
      <w:tr w14:paraId="79C93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53" w:type="dxa"/>
            <w:shd w:val="clear" w:color="auto" w:fill="DBE3F4" w:themeFill="accent1" w:themeFillTint="32"/>
          </w:tcPr>
          <w:p w14:paraId="62303A5A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测试次数</w:t>
            </w:r>
          </w:p>
        </w:tc>
        <w:tc>
          <w:tcPr>
            <w:tcW w:w="1422" w:type="dxa"/>
            <w:shd w:val="clear" w:color="auto" w:fill="DBE3F4" w:themeFill="accent1" w:themeFillTint="32"/>
          </w:tcPr>
          <w:p w14:paraId="2E080995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第一次</w:t>
            </w:r>
          </w:p>
        </w:tc>
        <w:tc>
          <w:tcPr>
            <w:tcW w:w="1523" w:type="dxa"/>
            <w:shd w:val="clear" w:color="auto" w:fill="DBE3F4" w:themeFill="accent1" w:themeFillTint="32"/>
          </w:tcPr>
          <w:p w14:paraId="7A9F9A9B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第二次</w:t>
            </w:r>
          </w:p>
        </w:tc>
        <w:tc>
          <w:tcPr>
            <w:tcW w:w="1468" w:type="dxa"/>
            <w:shd w:val="clear" w:color="auto" w:fill="DBE3F4" w:themeFill="accent1" w:themeFillTint="32"/>
          </w:tcPr>
          <w:p w14:paraId="73350708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有效成绩</w:t>
            </w:r>
          </w:p>
        </w:tc>
        <w:tc>
          <w:tcPr>
            <w:tcW w:w="1468" w:type="dxa"/>
            <w:shd w:val="clear" w:color="auto" w:fill="DBE3F4" w:themeFill="accent1" w:themeFillTint="32"/>
          </w:tcPr>
          <w:p w14:paraId="48A72444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最终赋分</w:t>
            </w:r>
          </w:p>
        </w:tc>
      </w:tr>
      <w:tr w14:paraId="7618A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1753" w:type="dxa"/>
            <w:vAlign w:val="center"/>
          </w:tcPr>
          <w:p w14:paraId="2F0561E1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default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搜救准度</w:t>
            </w:r>
          </w:p>
        </w:tc>
        <w:tc>
          <w:tcPr>
            <w:tcW w:w="1422" w:type="dxa"/>
          </w:tcPr>
          <w:p w14:paraId="38C7ADDC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23" w:type="dxa"/>
          </w:tcPr>
          <w:p w14:paraId="1E81FF45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68" w:type="dxa"/>
          </w:tcPr>
          <w:p w14:paraId="001F4570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68" w:type="dxa"/>
          </w:tcPr>
          <w:p w14:paraId="2AC8730B">
            <w:pPr>
              <w:numPr>
                <w:ilvl w:val="0"/>
                <w:numId w:val="0"/>
              </w:numPr>
              <w:bidi w:val="0"/>
              <w:spacing w:line="480" w:lineRule="auto"/>
              <w:jc w:val="center"/>
              <w:rPr>
                <w:rFonts w:hint="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2F5F9E9F">
      <w:pPr>
        <w:numPr>
          <w:ilvl w:val="0"/>
          <w:numId w:val="0"/>
        </w:numPr>
        <w:bidi w:val="0"/>
        <w:spacing w:line="360" w:lineRule="auto"/>
        <w:jc w:val="left"/>
        <w:rPr>
          <w:rFonts w:hint="eastAsia"/>
          <w:sz w:val="24"/>
          <w:szCs w:val="24"/>
          <w:lang w:val="en-US" w:eastAsia="zh-CN"/>
        </w:rPr>
      </w:pPr>
    </w:p>
    <w:p w14:paraId="6EFDE1F9">
      <w:pPr>
        <w:numPr>
          <w:ilvl w:val="0"/>
          <w:numId w:val="0"/>
        </w:numPr>
        <w:bidi w:val="0"/>
        <w:spacing w:line="360" w:lineRule="auto"/>
        <w:ind w:leftChars="0"/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3.反思与改进</w:t>
      </w:r>
    </w:p>
    <w:p w14:paraId="33508311">
      <w:pPr>
        <w:numPr>
          <w:ilvl w:val="0"/>
          <w:numId w:val="0"/>
        </w:numPr>
        <w:bidi w:val="0"/>
        <w:spacing w:line="360" w:lineRule="auto"/>
        <w:ind w:left="360" w:leftChars="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根据船模的测评情况，对自己的作品进行反思与改进。</w:t>
      </w:r>
      <w:r>
        <w:rPr>
          <w:rFonts w:hint="eastAsia"/>
          <w:sz w:val="24"/>
          <w:szCs w:val="24"/>
          <w:lang w:val="en-US" w:eastAsia="zh-CN"/>
        </w:rPr>
        <w:t>（至少1条）</w:t>
      </w:r>
    </w:p>
    <w:tbl>
      <w:tblPr>
        <w:tblStyle w:val="5"/>
        <w:tblW w:w="7645" w:type="dxa"/>
        <w:tblInd w:w="4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4112"/>
      </w:tblGrid>
      <w:tr w14:paraId="3B73A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  <w:shd w:val="clear" w:color="auto" w:fill="DBE3F4" w:themeFill="accent1" w:themeFillTint="32"/>
          </w:tcPr>
          <w:p w14:paraId="5B4AF20E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存在的不足</w:t>
            </w:r>
          </w:p>
        </w:tc>
        <w:tc>
          <w:tcPr>
            <w:tcW w:w="4112" w:type="dxa"/>
            <w:shd w:val="clear" w:color="auto" w:fill="DBE3F4" w:themeFill="accent1" w:themeFillTint="32"/>
          </w:tcPr>
          <w:p w14:paraId="718423C4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改进的方法</w:t>
            </w:r>
          </w:p>
        </w:tc>
      </w:tr>
      <w:tr w14:paraId="2F9D3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3533" w:type="dxa"/>
          </w:tcPr>
          <w:p w14:paraId="1353532B">
            <w:pPr>
              <w:numPr>
                <w:ilvl w:val="0"/>
                <w:numId w:val="0"/>
              </w:numPr>
              <w:bidi w:val="0"/>
              <w:spacing w:line="360" w:lineRule="auto"/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1.</w:t>
            </w:r>
          </w:p>
          <w:p w14:paraId="620C4F4C">
            <w:pPr>
              <w:numPr>
                <w:ilvl w:val="0"/>
                <w:numId w:val="0"/>
              </w:numPr>
              <w:bidi w:val="0"/>
              <w:spacing w:line="360" w:lineRule="auto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112" w:type="dxa"/>
          </w:tcPr>
          <w:p w14:paraId="0E5946FD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7972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3533" w:type="dxa"/>
          </w:tcPr>
          <w:p w14:paraId="6033B80F">
            <w:pPr>
              <w:numPr>
                <w:ilvl w:val="0"/>
                <w:numId w:val="0"/>
              </w:numPr>
              <w:bidi w:val="0"/>
              <w:spacing w:line="360" w:lineRule="auto"/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2.</w:t>
            </w:r>
          </w:p>
          <w:p w14:paraId="15BD35C0">
            <w:pPr>
              <w:numPr>
                <w:ilvl w:val="0"/>
                <w:numId w:val="0"/>
              </w:numPr>
              <w:bidi w:val="0"/>
              <w:spacing w:line="360" w:lineRule="auto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112" w:type="dxa"/>
          </w:tcPr>
          <w:p w14:paraId="06662942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843F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3533" w:type="dxa"/>
          </w:tcPr>
          <w:p w14:paraId="63110818">
            <w:pPr>
              <w:numPr>
                <w:ilvl w:val="0"/>
                <w:numId w:val="0"/>
              </w:numPr>
              <w:bidi w:val="0"/>
              <w:spacing w:line="360" w:lineRule="auto"/>
              <w:jc w:val="both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112" w:type="dxa"/>
          </w:tcPr>
          <w:p w14:paraId="7B117B12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5D68F4BE">
      <w:pPr>
        <w:bidi w:val="0"/>
        <w:jc w:val="left"/>
        <w:rPr>
          <w:rFonts w:hint="default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</w:pPr>
      <w:r>
        <w:rPr>
          <w:rFonts w:hint="eastAsia" w:ascii="方正公文小标宋" w:hAnsi="方正公文小标宋" w:eastAsia="方正公文小标宋" w:cs="方正公文小标宋"/>
          <w:b/>
          <w:bCs/>
          <w:color w:val="000000" w:themeColor="text1"/>
          <w:sz w:val="30"/>
          <w:szCs w:val="30"/>
          <w:lang w:val="en-US" w:eastAsia="zh-CN"/>
          <w14:glow w14:rad="0">
            <w14:srgbClr w14:val="000000"/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  <w14:props3d w14:extrusionH="0" w14:contourW="0" w14:prstMaterial="clear"/>
        </w:rPr>
        <w:t xml:space="preserve"> 项目评价</w:t>
      </w:r>
    </w:p>
    <w:tbl>
      <w:tblPr>
        <w:tblStyle w:val="5"/>
        <w:tblW w:w="80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1532"/>
        <w:gridCol w:w="1579"/>
        <w:gridCol w:w="2141"/>
        <w:gridCol w:w="1597"/>
      </w:tblGrid>
      <w:tr w14:paraId="1C7EB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  <w:vMerge w:val="restart"/>
            <w:vAlign w:val="center"/>
          </w:tcPr>
          <w:p w14:paraId="12D8B715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评分项</w:t>
            </w:r>
          </w:p>
        </w:tc>
        <w:tc>
          <w:tcPr>
            <w:tcW w:w="3111" w:type="dxa"/>
            <w:gridSpan w:val="2"/>
            <w:vAlign w:val="center"/>
          </w:tcPr>
          <w:p w14:paraId="1E67CF12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过程评价</w:t>
            </w:r>
          </w:p>
        </w:tc>
        <w:tc>
          <w:tcPr>
            <w:tcW w:w="3738" w:type="dxa"/>
            <w:gridSpan w:val="2"/>
            <w:vAlign w:val="center"/>
          </w:tcPr>
          <w:p w14:paraId="3290EF85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结果评价</w:t>
            </w:r>
          </w:p>
        </w:tc>
      </w:tr>
      <w:tr w14:paraId="7BE5B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  <w:vMerge w:val="continue"/>
            <w:vAlign w:val="center"/>
          </w:tcPr>
          <w:p w14:paraId="36916E8C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32" w:type="dxa"/>
            <w:vAlign w:val="center"/>
          </w:tcPr>
          <w:p w14:paraId="5E0E7C57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完成实效</w:t>
            </w:r>
          </w:p>
          <w:p w14:paraId="5F784288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（30分）</w:t>
            </w:r>
          </w:p>
        </w:tc>
        <w:tc>
          <w:tcPr>
            <w:tcW w:w="1579" w:type="dxa"/>
            <w:vAlign w:val="center"/>
          </w:tcPr>
          <w:p w14:paraId="59021020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反思与改进</w:t>
            </w:r>
          </w:p>
          <w:p w14:paraId="0B7FD8D9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（20分）</w:t>
            </w:r>
          </w:p>
        </w:tc>
        <w:tc>
          <w:tcPr>
            <w:tcW w:w="2141" w:type="dxa"/>
            <w:vAlign w:val="center"/>
          </w:tcPr>
          <w:p w14:paraId="55FBE126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搜救准度</w:t>
            </w:r>
          </w:p>
          <w:p w14:paraId="6FA42CFF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（4</w:t>
            </w:r>
            <w:bookmarkStart w:id="0" w:name="_GoBack"/>
            <w:bookmarkEnd w:id="0"/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0分）</w:t>
            </w:r>
          </w:p>
        </w:tc>
        <w:tc>
          <w:tcPr>
            <w:tcW w:w="1597" w:type="dxa"/>
            <w:vAlign w:val="center"/>
          </w:tcPr>
          <w:p w14:paraId="5BA09578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成品效果</w:t>
            </w:r>
          </w:p>
          <w:p w14:paraId="0A0EE8A1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（10分）</w:t>
            </w:r>
          </w:p>
        </w:tc>
      </w:tr>
      <w:tr w14:paraId="4D243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  <w:vAlign w:val="center"/>
          </w:tcPr>
          <w:p w14:paraId="35E09314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结果</w:t>
            </w:r>
          </w:p>
        </w:tc>
        <w:tc>
          <w:tcPr>
            <w:tcW w:w="1532" w:type="dxa"/>
            <w:vAlign w:val="center"/>
          </w:tcPr>
          <w:p w14:paraId="67F06FBA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9" w:type="dxa"/>
            <w:vAlign w:val="center"/>
          </w:tcPr>
          <w:p w14:paraId="00EB19F5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41" w:type="dxa"/>
            <w:vAlign w:val="center"/>
          </w:tcPr>
          <w:p w14:paraId="129F600A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97" w:type="dxa"/>
            <w:vAlign w:val="center"/>
          </w:tcPr>
          <w:p w14:paraId="73D096EE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7873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  <w:vAlign w:val="center"/>
          </w:tcPr>
          <w:p w14:paraId="308462DA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赋分</w:t>
            </w:r>
          </w:p>
        </w:tc>
        <w:tc>
          <w:tcPr>
            <w:tcW w:w="1532" w:type="dxa"/>
            <w:vAlign w:val="center"/>
          </w:tcPr>
          <w:p w14:paraId="160B2380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79" w:type="dxa"/>
            <w:vAlign w:val="center"/>
          </w:tcPr>
          <w:p w14:paraId="33F1F06E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41" w:type="dxa"/>
            <w:vAlign w:val="center"/>
          </w:tcPr>
          <w:p w14:paraId="6245CB67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97" w:type="dxa"/>
            <w:vAlign w:val="center"/>
          </w:tcPr>
          <w:p w14:paraId="76943239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DF67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96" w:type="dxa"/>
            <w:vAlign w:val="center"/>
          </w:tcPr>
          <w:p w14:paraId="2C0D8CAE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总分</w:t>
            </w:r>
          </w:p>
        </w:tc>
        <w:tc>
          <w:tcPr>
            <w:tcW w:w="3111" w:type="dxa"/>
            <w:gridSpan w:val="2"/>
            <w:vAlign w:val="center"/>
          </w:tcPr>
          <w:p w14:paraId="75542AE9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41" w:type="dxa"/>
            <w:vAlign w:val="center"/>
          </w:tcPr>
          <w:p w14:paraId="7F8B03E2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名次</w:t>
            </w:r>
          </w:p>
        </w:tc>
        <w:tc>
          <w:tcPr>
            <w:tcW w:w="1597" w:type="dxa"/>
            <w:vAlign w:val="center"/>
          </w:tcPr>
          <w:p w14:paraId="6B1B8D1C">
            <w:pPr>
              <w:numPr>
                <w:ilvl w:val="0"/>
                <w:numId w:val="0"/>
              </w:numPr>
              <w:bidi w:val="0"/>
              <w:spacing w:line="360" w:lineRule="auto"/>
              <w:jc w:val="center"/>
              <w:rPr>
                <w:rFonts w:hint="default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789520EF">
      <w:pPr>
        <w:numPr>
          <w:ilvl w:val="0"/>
          <w:numId w:val="0"/>
        </w:numPr>
        <w:bidi w:val="0"/>
        <w:spacing w:line="480" w:lineRule="auto"/>
        <w:ind w:leftChars="0"/>
        <w:jc w:val="left"/>
        <w:rPr>
          <w:rFonts w:hint="eastAsia"/>
          <w:b/>
          <w:bCs/>
          <w:sz w:val="30"/>
          <w:szCs w:val="30"/>
          <w:lang w:val="en-US" w:eastAsia="zh-CN"/>
        </w:rPr>
      </w:pPr>
    </w:p>
    <w:p w14:paraId="0E8FCE56">
      <w:pPr>
        <w:numPr>
          <w:ilvl w:val="0"/>
          <w:numId w:val="0"/>
        </w:numPr>
        <w:bidi w:val="0"/>
        <w:spacing w:line="480" w:lineRule="auto"/>
        <w:ind w:leftChars="0"/>
        <w:jc w:val="left"/>
        <w:rPr>
          <w:rFonts w:hint="default"/>
          <w:b w:val="0"/>
          <w:bCs w:val="0"/>
          <w:sz w:val="44"/>
          <w:szCs w:val="44"/>
          <w:u w:val="single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评委签名：</w:t>
      </w:r>
      <w:r>
        <w:rPr>
          <w:rFonts w:hint="eastAsia"/>
          <w:b/>
          <w:bCs/>
          <w:sz w:val="30"/>
          <w:szCs w:val="30"/>
          <w:u w:val="single"/>
          <w:lang w:val="en-US" w:eastAsia="zh-CN"/>
        </w:rPr>
        <w:t xml:space="preserve">                </w:t>
      </w:r>
      <w:r>
        <w:rPr>
          <w:rFonts w:hint="eastAsia"/>
          <w:b/>
          <w:bCs/>
          <w:sz w:val="30"/>
          <w:szCs w:val="30"/>
          <w:u w:val="none"/>
          <w:lang w:val="en-US" w:eastAsia="zh-CN"/>
        </w:rPr>
        <w:t>、</w:t>
      </w:r>
      <w:r>
        <w:rPr>
          <w:rFonts w:hint="eastAsia"/>
          <w:b/>
          <w:bCs/>
          <w:sz w:val="30"/>
          <w:szCs w:val="30"/>
          <w:u w:val="single"/>
          <w:lang w:val="en-US" w:eastAsia="zh-CN"/>
        </w:rPr>
        <w:t xml:space="preserve">                  </w:t>
      </w: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D81F567-0AD1-4A39-843D-B8EB82EF9A04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E402F5F1-B0DB-44DA-AC6D-AFF1173A2DBE}"/>
  </w:font>
  <w:font w:name="汉仪君黑-45简">
    <w:panose1 w:val="020B0604020202020204"/>
    <w:charset w:val="86"/>
    <w:family w:val="auto"/>
    <w:pitch w:val="default"/>
    <w:sig w:usb0="A00002BF" w:usb1="0ACF7CFA" w:usb2="00000016" w:usb3="00000000" w:csb0="2004000F" w:csb1="00000000"/>
    <w:embedRegular r:id="rId3" w:fontKey="{D32C9E3A-075E-4C56-B39B-4075AB42A80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EE379CB-D475-4266-A7AC-A2D0B271872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843EC">
    <w:pPr>
      <w:pStyle w:val="2"/>
      <w:tabs>
        <w:tab w:val="left" w:pos="3278"/>
        <w:tab w:val="clear" w:pos="4153"/>
      </w:tabs>
      <w:jc w:val="center"/>
      <w:rPr>
        <w:rFonts w:hint="default" w:eastAsiaTheme="minorEastAsia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3361690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D52C2F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64.7pt;margin-top:0pt;height:144pt;width:144pt;mso-position-horizontal-relative:margin;mso-wrap-style:none;z-index:251659264;mso-width-relative:page;mso-height-relative:page;" filled="f" stroked="f" coordsize="21600,21600" o:gfxdata="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bBq4dNUAAAAIAQAADwAAAAAAAAABACAAAAAiAAAAZHJzL2Rvd25yZXYueG1sUEsB&#10;AhQAFAAAAAgAh07iQOsAOHoxAgAAYwQAAA4AAAAAAAAAAQAgAAAAJA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D52C2F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val="en-US" w:eastAsia="zh-CN"/>
      </w:rPr>
      <w:t>微项目挑战——海上搜救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7979E7"/>
    <w:multiLevelType w:val="singleLevel"/>
    <w:tmpl w:val="A47979E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4F63A61"/>
    <w:multiLevelType w:val="singleLevel"/>
    <w:tmpl w:val="04F63A61"/>
    <w:lvl w:ilvl="0" w:tentative="0">
      <w:start w:val="1"/>
      <w:numFmt w:val="decimal"/>
      <w:suff w:val="nothing"/>
      <w:lvlText w:val="（%1）"/>
      <w:lvlJc w:val="left"/>
      <w:pPr>
        <w:ind w:left="560" w:leftChars="0" w:firstLine="0" w:firstLineChars="0"/>
      </w:pPr>
      <w:rPr>
        <w:rFonts w:hint="default"/>
        <w:b w:val="0"/>
        <w:bCs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FlZjk1MzIwZDc5MDE1YzUwOWJkZGE1ODdlMmI1MmEifQ=="/>
  </w:docVars>
  <w:rsids>
    <w:rsidRoot w:val="723941D3"/>
    <w:rsid w:val="02DC0023"/>
    <w:rsid w:val="08DE7BC2"/>
    <w:rsid w:val="098B21E0"/>
    <w:rsid w:val="09E93A6A"/>
    <w:rsid w:val="0DFC5A51"/>
    <w:rsid w:val="0EF514BB"/>
    <w:rsid w:val="0FB0414B"/>
    <w:rsid w:val="104E5233"/>
    <w:rsid w:val="10BC6CCF"/>
    <w:rsid w:val="113857EE"/>
    <w:rsid w:val="18E32637"/>
    <w:rsid w:val="19B42121"/>
    <w:rsid w:val="1B267FBB"/>
    <w:rsid w:val="1E0D0083"/>
    <w:rsid w:val="26601608"/>
    <w:rsid w:val="2C9C3A51"/>
    <w:rsid w:val="2E4B78BD"/>
    <w:rsid w:val="2EEA7B59"/>
    <w:rsid w:val="2FA15353"/>
    <w:rsid w:val="308D1F14"/>
    <w:rsid w:val="317D3DA4"/>
    <w:rsid w:val="32A90978"/>
    <w:rsid w:val="332E260C"/>
    <w:rsid w:val="345A61D7"/>
    <w:rsid w:val="359D46F1"/>
    <w:rsid w:val="359D7594"/>
    <w:rsid w:val="35A46254"/>
    <w:rsid w:val="3BFFE3BB"/>
    <w:rsid w:val="417F33CC"/>
    <w:rsid w:val="42217BB2"/>
    <w:rsid w:val="46061285"/>
    <w:rsid w:val="4C9670B4"/>
    <w:rsid w:val="56B75990"/>
    <w:rsid w:val="576F3018"/>
    <w:rsid w:val="5C186C9F"/>
    <w:rsid w:val="5FA137AF"/>
    <w:rsid w:val="606152B6"/>
    <w:rsid w:val="627F39AD"/>
    <w:rsid w:val="644F0FB6"/>
    <w:rsid w:val="67B3090C"/>
    <w:rsid w:val="69AF0C8D"/>
    <w:rsid w:val="6BA01745"/>
    <w:rsid w:val="6C06234C"/>
    <w:rsid w:val="6E0B6018"/>
    <w:rsid w:val="6EFF5CCE"/>
    <w:rsid w:val="6F580012"/>
    <w:rsid w:val="718D75C1"/>
    <w:rsid w:val="719959F6"/>
    <w:rsid w:val="723941D3"/>
    <w:rsid w:val="73D70FC8"/>
    <w:rsid w:val="73E50E5A"/>
    <w:rsid w:val="759F7CD4"/>
    <w:rsid w:val="7BAC2D3A"/>
    <w:rsid w:val="7FF109F5"/>
    <w:rsid w:val="E67B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sv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0.jpeg"/><Relationship Id="rId13" Type="http://schemas.openxmlformats.org/officeDocument/2006/relationships/image" Target="media/image9.svg"/><Relationship Id="rId12" Type="http://schemas.openxmlformats.org/officeDocument/2006/relationships/image" Target="media/image8.png"/><Relationship Id="rId11" Type="http://schemas.openxmlformats.org/officeDocument/2006/relationships/image" Target="media/image7.sv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873</Words>
  <Characters>904</Characters>
  <Lines>0</Lines>
  <Paragraphs>0</Paragraphs>
  <TotalTime>45</TotalTime>
  <ScaleCrop>false</ScaleCrop>
  <LinksUpToDate>false</LinksUpToDate>
  <CharactersWithSpaces>1015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2023-09-27T15:49:00Z</dcterms:created>
  <dc:creator>书瑄麻麻</dc:creator>
  <cp:lastModifiedBy>书瑄麻麻</cp:lastModifiedBy>
  <cp:lastPrinted>2025-06-03T07:37:00Z</cp:lastPrinted>
  <dcterms:modified xsi:type="dcterms:W3CDTF">2025-06-04T02:21:19Z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09AC5C324D24413C810777BAEE157D1F_11</vt:lpwstr>
  </property>
  <property fmtid="{D5CDD505-2E9C-101B-9397-08002B2CF9AE}" pid="4" name="KSOTemplateDocerSaveRecord">
    <vt:lpwstr>eyJoZGlkIjoiOGFlZjk1MzIwZDc5MDE1YzUwOWJkZGE1ODdlMmI1MmEiLCJ1c2VySWQiOiIyNTQ2MTQzOTIifQ==</vt:lpwstr>
  </property>
</Properties>
</file>