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D31481D">
      <w:pPr>
        <w:numPr>
          <w:ilvl w:val="0"/>
          <w:numId w:val="1"/>
        </w:numPr>
        <w:spacing w:after="0" w:line="360" w:lineRule="auto"/>
        <w:jc w:val="center"/>
        <w:rPr>
          <w:rFonts w:hint="eastAsia" w:ascii="宋体" w:hAnsi="宋体" w:eastAsia="宋体"/>
          <w:b/>
          <w:sz w:val="30"/>
          <w:szCs w:val="30"/>
        </w:rPr>
      </w:pPr>
      <w:r>
        <w:rPr>
          <w:rFonts w:hint="eastAsia" w:ascii="宋体" w:hAnsi="宋体" w:eastAsia="宋体"/>
          <w:b/>
          <w:sz w:val="30"/>
          <w:szCs w:val="30"/>
        </w:rPr>
        <w:t>岩石、沙和黏土</w:t>
      </w:r>
    </w:p>
    <w:p w14:paraId="26F70A6D">
      <w:pPr>
        <w:spacing w:after="0" w:line="360" w:lineRule="auto"/>
        <w:ind w:firstLine="482" w:firstLineChars="200"/>
        <w:rPr>
          <w:rFonts w:hint="eastAsia" w:ascii="宋体" w:hAnsi="宋体" w:eastAsia="宋体"/>
          <w:b/>
          <w:sz w:val="24"/>
          <w:szCs w:val="24"/>
        </w:rPr>
      </w:pPr>
      <w:r>
        <w:rPr>
          <w:rFonts w:hint="eastAsia" w:ascii="宋体" w:hAnsi="宋体" w:eastAsia="宋体"/>
          <w:b/>
          <w:sz w:val="24"/>
          <w:szCs w:val="24"/>
        </w:rPr>
        <w:t>【教材简析】</w:t>
      </w:r>
    </w:p>
    <w:p w14:paraId="1CD605EB">
      <w:pPr>
        <w:spacing w:after="0" w:line="360" w:lineRule="auto"/>
        <w:ind w:firstLine="452" w:firstLineChars="200"/>
        <w:rPr>
          <w:rFonts w:hint="eastAsia" w:ascii="宋体" w:hAnsi="宋体" w:eastAsia="宋体" w:cs="宋体"/>
          <w:color w:val="000000"/>
          <w:spacing w:val="-9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pacing w:val="-7"/>
          <w:sz w:val="24"/>
          <w:szCs w:val="24"/>
        </w:rPr>
        <w:t>第五课作为《岩石与土壤》单元中的过渡课，起到承上启下的作用，学生在充分观察了解岩石、矿物的特征之后，从本课开始对土壤的各方面特征进行观察研究，将岩石和土壤</w:t>
      </w:r>
      <w:r>
        <w:rPr>
          <w:rFonts w:hint="eastAsia" w:ascii="宋体" w:hAnsi="宋体" w:eastAsia="宋体" w:cs="宋体"/>
          <w:color w:val="000000"/>
          <w:spacing w:val="-9"/>
          <w:sz w:val="24"/>
          <w:szCs w:val="24"/>
        </w:rPr>
        <w:t>建立关联，指导学生初步认识到土壤是岩石风化而成的。教材通过岩石、沙、黏土的发现地的观察，以及对它们特征的观察、比较，知道了岩石、沙、黏土所处的环境不同，在颜色、颗粒大小、气味、黏性等方面也存在较大差异，帮助学生形成关于“岩石、土壤”的完整知识体系，体现大单元结构知识概念的连贯性、整体性。</w:t>
      </w:r>
    </w:p>
    <w:p w14:paraId="1B7B3C2F">
      <w:pPr>
        <w:spacing w:after="0" w:line="360" w:lineRule="auto"/>
        <w:ind w:firstLine="480" w:firstLineChars="200"/>
        <w:rPr>
          <w:rFonts w:ascii="宋体" w:hAnsi="宋体" w:eastAsia="宋体"/>
          <w:sz w:val="24"/>
          <w:szCs w:val="24"/>
        </w:rPr>
      </w:pPr>
      <w:r>
        <w:rPr>
          <w:rFonts w:hint="eastAsia" w:ascii="宋体" w:hAnsi="宋体" w:eastAsia="宋体"/>
          <w:sz w:val="24"/>
          <w:szCs w:val="24"/>
        </w:rPr>
        <w:t>【</w:t>
      </w:r>
      <w:r>
        <w:rPr>
          <w:rFonts w:hint="eastAsia" w:ascii="宋体" w:hAnsi="宋体" w:eastAsia="宋体"/>
          <w:b/>
          <w:sz w:val="24"/>
          <w:szCs w:val="24"/>
        </w:rPr>
        <w:t>学情分析</w:t>
      </w:r>
      <w:r>
        <w:rPr>
          <w:rFonts w:hint="eastAsia" w:ascii="宋体" w:hAnsi="宋体" w:eastAsia="宋体"/>
          <w:sz w:val="24"/>
          <w:szCs w:val="24"/>
        </w:rPr>
        <w:t>】</w:t>
      </w:r>
    </w:p>
    <w:p w14:paraId="30306B65">
      <w:pPr>
        <w:spacing w:after="0" w:line="360" w:lineRule="auto"/>
        <w:ind w:firstLine="480" w:firstLineChars="200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通过前面几课的学习，四年级的学生对于岩石和矿物已有了基础性的认识，而且学生对岩石、沙、黏土三种物质并不陌生，但是不清楚三者之间有怎样的联系，不知道沙、黏土是由岩石变化而来，是岩石风化的产物。将岩石、沙和黏土放在一起，利用感官、借助工具去观察岩石、沙和黏土的异同，感知物质形态的变化，是四年级学生非常乐于探究的，借此培养学生善于观察的习惯，并且提高他们的归纳总结能力。同时让</w:t>
      </w:r>
      <w:r>
        <w:rPr>
          <w:rFonts w:hint="eastAsia" w:ascii="宋体" w:hAnsi="宋体" w:eastAsia="宋体" w:cs="宋体"/>
          <w:color w:val="000000"/>
          <w:spacing w:val="-9"/>
          <w:sz w:val="24"/>
          <w:szCs w:val="24"/>
        </w:rPr>
        <w:t>学生运用分析、推理的方法，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从中发现三者之间的关联，逐步建构起土壤是岩石风化形成的这一科学概念，帮助学生形成关于“岩石、土壤”的完整知识体系，体现大单元结构知识概念的连贯性、整体性。</w:t>
      </w:r>
    </w:p>
    <w:p w14:paraId="1D48612D">
      <w:pPr>
        <w:spacing w:after="0" w:line="360" w:lineRule="auto"/>
        <w:ind w:firstLine="482" w:firstLineChars="200"/>
        <w:rPr>
          <w:rFonts w:hint="eastAsia" w:ascii="宋体" w:hAnsi="宋体" w:eastAsia="宋体" w:cs="宋体"/>
          <w:b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b/>
          <w:color w:val="000000"/>
          <w:sz w:val="24"/>
          <w:szCs w:val="24"/>
        </w:rPr>
        <w:t>【教学目标】</w:t>
      </w:r>
    </w:p>
    <w:p w14:paraId="14A7D671">
      <w:pPr>
        <w:spacing w:after="0" w:line="360" w:lineRule="auto"/>
        <w:ind w:firstLine="482" w:firstLineChars="200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b/>
          <w:bCs/>
          <w:sz w:val="24"/>
          <w:szCs w:val="24"/>
        </w:rPr>
        <w:t>科学观念</w:t>
      </w:r>
      <w:r>
        <w:rPr>
          <w:rFonts w:hint="eastAsia" w:asciiTheme="minorEastAsia" w:hAnsiTheme="minorEastAsia" w:eastAsiaTheme="minorEastAsia"/>
          <w:sz w:val="24"/>
          <w:szCs w:val="24"/>
        </w:rPr>
        <w:t>：通过观察比较岩石、沙和黏土，知道岩石、沙、黏土的特征各不相同，认识到岩石碎裂后会形成黏土、沙。</w:t>
      </w:r>
    </w:p>
    <w:p w14:paraId="05DA68FF">
      <w:pPr>
        <w:spacing w:after="0" w:line="360" w:lineRule="auto"/>
        <w:ind w:firstLine="482" w:firstLineChars="200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b/>
          <w:sz w:val="24"/>
          <w:szCs w:val="24"/>
        </w:rPr>
        <w:t>科学思维：</w:t>
      </w:r>
      <w:r>
        <w:rPr>
          <w:rFonts w:hint="eastAsia" w:asciiTheme="minorEastAsia" w:hAnsiTheme="minorEastAsia" w:eastAsiaTheme="minorEastAsia"/>
          <w:sz w:val="24"/>
          <w:szCs w:val="24"/>
        </w:rPr>
        <w:t>通过比较的方法发现岩石、沙、黏土的异同。</w:t>
      </w:r>
    </w:p>
    <w:p w14:paraId="26FABE1A">
      <w:pPr>
        <w:spacing w:after="0" w:line="360" w:lineRule="auto"/>
        <w:ind w:firstLine="482" w:firstLineChars="200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b/>
          <w:bCs/>
          <w:sz w:val="24"/>
          <w:szCs w:val="24"/>
        </w:rPr>
        <w:t>探究实践：</w:t>
      </w:r>
      <w:r>
        <w:rPr>
          <w:rFonts w:hint="eastAsia" w:asciiTheme="minorEastAsia" w:hAnsiTheme="minorEastAsia" w:eastAsiaTheme="minorEastAsia"/>
          <w:sz w:val="24"/>
          <w:szCs w:val="24"/>
        </w:rPr>
        <w:t>利用多种感官、借助工具观察岩石、沙、黏土，用对比的方法区分黏性的差异，根据观察到的现象提出岩石破裂后会形成黏土、沙的猜测。</w:t>
      </w:r>
    </w:p>
    <w:p w14:paraId="42062624">
      <w:pPr>
        <w:spacing w:after="0" w:line="360" w:lineRule="auto"/>
        <w:ind w:firstLine="482" w:firstLineChars="200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Theme="minorEastAsia" w:hAnsiTheme="minorEastAsia" w:eastAsiaTheme="minorEastAsia"/>
          <w:b/>
          <w:bCs/>
          <w:sz w:val="24"/>
          <w:szCs w:val="24"/>
        </w:rPr>
        <w:t>态度责任：</w:t>
      </w:r>
      <w:r>
        <w:rPr>
          <w:rFonts w:hint="eastAsia" w:asciiTheme="minorEastAsia" w:hAnsiTheme="minorEastAsia" w:eastAsiaTheme="minorEastAsia"/>
          <w:sz w:val="24"/>
          <w:szCs w:val="24"/>
        </w:rPr>
        <w:t>乐于用多种方法观察比较岩石、沙、黏土，建立自然界的事物是在不断变化的观点。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 xml:space="preserve"> </w:t>
      </w:r>
    </w:p>
    <w:p w14:paraId="1D9B0EF3">
      <w:pPr>
        <w:spacing w:after="0" w:line="360" w:lineRule="auto"/>
        <w:ind w:firstLine="482" w:firstLineChars="200"/>
        <w:rPr>
          <w:rFonts w:hint="eastAsia" w:ascii="宋体" w:hAnsi="宋体" w:eastAsia="宋体" w:cs="宋体"/>
          <w:b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b/>
          <w:color w:val="000000"/>
          <w:sz w:val="24"/>
          <w:szCs w:val="24"/>
        </w:rPr>
        <w:t>【教学重难点】</w:t>
      </w:r>
    </w:p>
    <w:p w14:paraId="25F4BC61">
      <w:pPr>
        <w:spacing w:after="0" w:line="360" w:lineRule="auto"/>
        <w:ind w:firstLine="480" w:firstLineChars="200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重点：观察、比较岩石、沙和土壤三者的不同特征。</w:t>
      </w:r>
    </w:p>
    <w:p w14:paraId="29033365">
      <w:pPr>
        <w:spacing w:after="0" w:line="360" w:lineRule="auto"/>
        <w:ind w:firstLine="480" w:firstLineChars="200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难点：初步建立岩石破碎形成沙和黏土的认识，体会到自然界的事物是在不断变化的。</w:t>
      </w:r>
    </w:p>
    <w:p w14:paraId="3FE0C04A">
      <w:pPr>
        <w:spacing w:after="0" w:line="360" w:lineRule="auto"/>
        <w:ind w:firstLine="482" w:firstLineChars="200"/>
        <w:rPr>
          <w:rFonts w:hint="eastAsia" w:ascii="宋体" w:hAnsi="宋体" w:eastAsia="宋体" w:cs="宋体"/>
          <w:b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b/>
          <w:color w:val="000000"/>
          <w:sz w:val="24"/>
          <w:szCs w:val="24"/>
        </w:rPr>
        <w:t>【教学准备】</w:t>
      </w:r>
    </w:p>
    <w:p w14:paraId="2EFD79D3">
      <w:pPr>
        <w:spacing w:after="0" w:line="360" w:lineRule="auto"/>
        <w:ind w:firstLine="480" w:firstLineChars="200"/>
        <w:rPr>
          <w:rFonts w:hint="eastAsia" w:ascii="宋体" w:hAnsi="宋体" w:eastAsia="宋体" w:cs="宋体"/>
          <w:b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教师：班级记录单、教学课件。</w:t>
      </w:r>
    </w:p>
    <w:p w14:paraId="6A91DE57">
      <w:pPr>
        <w:spacing w:after="0" w:line="360" w:lineRule="auto"/>
        <w:ind w:left="480" w:leftChars="218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学生：岩石、沙和黏土的标本，白纸，浅盘，放大镜、湿巾。</w:t>
      </w:r>
    </w:p>
    <w:p w14:paraId="4D36522D">
      <w:pPr>
        <w:spacing w:after="0" w:line="360" w:lineRule="auto"/>
        <w:ind w:firstLine="482" w:firstLineChars="200"/>
        <w:rPr>
          <w:rFonts w:hint="eastAsia" w:ascii="宋体" w:hAnsi="宋体" w:eastAsia="宋体" w:cs="宋体"/>
          <w:b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b/>
          <w:color w:val="000000"/>
          <w:sz w:val="24"/>
          <w:szCs w:val="24"/>
        </w:rPr>
        <w:t>【教学过程】</w:t>
      </w:r>
    </w:p>
    <w:p w14:paraId="762A7C44">
      <w:pPr>
        <w:spacing w:after="0" w:line="360" w:lineRule="auto"/>
        <w:rPr>
          <w:rFonts w:hint="eastAsia" w:ascii="宋体" w:hAnsi="宋体" w:eastAsia="宋体"/>
          <w:b/>
          <w:color w:val="000000"/>
          <w:sz w:val="24"/>
          <w:szCs w:val="24"/>
        </w:rPr>
      </w:pPr>
      <w:r>
        <w:rPr>
          <w:rFonts w:hint="eastAsia" w:ascii="宋体" w:hAnsi="宋体" w:eastAsia="宋体"/>
          <w:b/>
          <w:color w:val="000000"/>
          <w:sz w:val="24"/>
          <w:szCs w:val="24"/>
        </w:rPr>
        <w:t>岩石、沙和黏土的标本，白纸，浅盘，放大镜、湿巾。</w:t>
      </w:r>
    </w:p>
    <w:p w14:paraId="33BD07D7">
      <w:pPr>
        <w:spacing w:after="0" w:line="360" w:lineRule="auto"/>
        <w:rPr>
          <w:rFonts w:hint="eastAsia" w:ascii="宋体" w:hAnsi="宋体" w:eastAsia="宋体"/>
          <w:b/>
          <w:color w:val="000000"/>
          <w:sz w:val="24"/>
          <w:szCs w:val="24"/>
        </w:rPr>
      </w:pPr>
      <w:r>
        <w:rPr>
          <w:rFonts w:hint="eastAsia" w:ascii="宋体" w:hAnsi="宋体" w:eastAsia="宋体"/>
          <w:b/>
          <w:color w:val="000000"/>
          <w:sz w:val="24"/>
          <w:szCs w:val="24"/>
        </w:rPr>
        <w:t>【教学过程】</w:t>
      </w:r>
    </w:p>
    <w:p w14:paraId="35DCE6D0">
      <w:pPr>
        <w:spacing w:after="0" w:line="360" w:lineRule="auto"/>
        <w:rPr>
          <w:rFonts w:hint="eastAsia" w:ascii="宋体" w:hAnsi="宋体" w:eastAsia="宋体"/>
          <w:b/>
          <w:color w:val="000000"/>
          <w:sz w:val="24"/>
          <w:szCs w:val="24"/>
        </w:rPr>
      </w:pPr>
      <w:r>
        <w:rPr>
          <w:rFonts w:hint="eastAsia" w:ascii="宋体" w:hAnsi="宋体" w:eastAsia="宋体"/>
          <w:b/>
          <w:color w:val="000000"/>
          <w:sz w:val="24"/>
          <w:szCs w:val="24"/>
        </w:rPr>
        <w:t>聚焦（5 分钟）</w:t>
      </w:r>
    </w:p>
    <w:p w14:paraId="6A3A1ED3">
      <w:pPr>
        <w:numPr>
          <w:ilvl w:val="0"/>
          <w:numId w:val="0"/>
        </w:numPr>
        <w:spacing w:after="0" w:line="360" w:lineRule="auto"/>
        <w:ind w:left="-40" w:leftChars="0" w:firstLine="480" w:firstLineChars="0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 w:bidi="ar-SA"/>
        </w:rPr>
        <w:t>1.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（视频播放）课前我们一同观看了《岩石历险记》，在我们生活的陆地上，除了主人公岩石，还常常能看到沙和黏土。你分别在哪里见过岩石、沙和粘土呢？</w:t>
      </w:r>
    </w:p>
    <w:p w14:paraId="1120BED5">
      <w:pPr>
        <w:numPr>
          <w:ilvl w:val="0"/>
          <w:numId w:val="0"/>
        </w:numPr>
        <w:spacing w:after="0" w:line="360" w:lineRule="auto"/>
        <w:ind w:left="440" w:leftChars="0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预设：①岩石在山里、山崖、海边、河边</w:t>
      </w:r>
      <w:r>
        <w:rPr>
          <w:rFonts w:hint="default" w:ascii="Arial" w:hAnsi="Arial" w:eastAsia="宋体" w:cs="Arial"/>
          <w:color w:val="000000"/>
          <w:sz w:val="24"/>
          <w:szCs w:val="24"/>
          <w:lang w:val="en-US" w:eastAsia="zh-CN"/>
        </w:rPr>
        <w:t>……</w:t>
      </w:r>
    </w:p>
    <w:p w14:paraId="4B41B386">
      <w:pPr>
        <w:numPr>
          <w:ilvl w:val="0"/>
          <w:numId w:val="0"/>
        </w:numPr>
        <w:spacing w:after="0" w:line="360" w:lineRule="auto"/>
        <w:ind w:left="440" w:leftChars="0"/>
        <w:rPr>
          <w:rFonts w:hint="default" w:ascii="Arial" w:hAnsi="Arial" w:eastAsia="宋体" w:cs="Arial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 xml:space="preserve">      ②沙子在沙漠、沙滩</w:t>
      </w:r>
      <w:r>
        <w:rPr>
          <w:rFonts w:hint="default" w:ascii="Arial" w:hAnsi="Arial" w:eastAsia="宋体" w:cs="Arial"/>
          <w:color w:val="000000"/>
          <w:sz w:val="24"/>
          <w:szCs w:val="24"/>
          <w:lang w:val="en-US" w:eastAsia="zh-CN"/>
        </w:rPr>
        <w:t>……</w:t>
      </w:r>
    </w:p>
    <w:p w14:paraId="33C5FA8E">
      <w:pPr>
        <w:numPr>
          <w:ilvl w:val="0"/>
          <w:numId w:val="0"/>
        </w:numPr>
        <w:spacing w:after="0" w:line="360" w:lineRule="auto"/>
        <w:ind w:left="440" w:leftChars="0"/>
        <w:rPr>
          <w:rFonts w:hint="default" w:ascii="Arial" w:hAnsi="Arial" w:eastAsia="宋体" w:cs="Arial"/>
          <w:color w:val="000000"/>
          <w:sz w:val="24"/>
          <w:szCs w:val="24"/>
          <w:lang w:val="en-US" w:eastAsia="zh-CN"/>
        </w:rPr>
      </w:pPr>
      <w:r>
        <w:rPr>
          <w:rFonts w:hint="eastAsia" w:ascii="Arial" w:hAnsi="Arial" w:eastAsia="宋体" w:cs="Arial"/>
          <w:color w:val="000000"/>
          <w:sz w:val="24"/>
          <w:szCs w:val="24"/>
          <w:lang w:val="en-US" w:eastAsia="zh-CN"/>
        </w:rPr>
        <w:t xml:space="preserve">      ③黏土在河底、向美苗圃、田里</w:t>
      </w:r>
      <w:r>
        <w:rPr>
          <w:rFonts w:hint="default" w:ascii="Arial" w:hAnsi="Arial" w:eastAsia="宋体" w:cs="Arial"/>
          <w:color w:val="000000"/>
          <w:sz w:val="24"/>
          <w:szCs w:val="24"/>
          <w:lang w:val="en-US" w:eastAsia="zh-CN"/>
        </w:rPr>
        <w:t>……</w:t>
      </w:r>
    </w:p>
    <w:p w14:paraId="35BB5974">
      <w:pPr>
        <w:numPr>
          <w:ilvl w:val="0"/>
          <w:numId w:val="0"/>
        </w:numPr>
        <w:spacing w:after="0" w:line="360" w:lineRule="auto"/>
        <w:ind w:firstLine="420" w:firstLineChars="0"/>
        <w:rPr>
          <w:rFonts w:hint="default" w:ascii="Arial" w:hAnsi="Arial" w:eastAsia="宋体" w:cs="Arial"/>
          <w:color w:val="000000"/>
          <w:sz w:val="24"/>
          <w:szCs w:val="24"/>
          <w:lang w:val="en-US" w:eastAsia="zh-CN"/>
        </w:rPr>
      </w:pPr>
      <w:r>
        <w:rPr>
          <w:rFonts w:hint="eastAsia" w:ascii="Arial" w:hAnsi="Arial" w:eastAsia="宋体" w:cs="Arial"/>
          <w:color w:val="000000"/>
          <w:sz w:val="24"/>
          <w:szCs w:val="24"/>
          <w:lang w:val="en-US" w:eastAsia="zh-CN"/>
        </w:rPr>
        <w:t>是呀，我们到处能看到岩石、沙和黏土，如在山里、海边、河边能看到岩石，在沙漠、海边、工地能看到沙，在河底、田间能看到黏土</w:t>
      </w:r>
    </w:p>
    <w:p w14:paraId="1C28A83F">
      <w:pPr>
        <w:numPr>
          <w:ilvl w:val="0"/>
          <w:numId w:val="0"/>
        </w:numPr>
        <w:spacing w:after="0" w:line="360" w:lineRule="auto"/>
        <w:ind w:left="-40" w:leftChars="0" w:firstLine="480" w:firstLineChars="0"/>
        <w:rPr>
          <w:rFonts w:hint="eastAsia" w:ascii="宋体" w:hAnsi="宋体" w:eastAsia="宋体"/>
          <w:b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 w:bidi="ar-SA"/>
        </w:rPr>
        <w:t>2.它们存在的地方有相同也有不同之处。今天这节课，我们就来深入探究它们在特征等方面的相同与不同。揭示课题：岩石、沙和黏土（板书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）</w:t>
      </w:r>
    </w:p>
    <w:p w14:paraId="18107CDE">
      <w:pPr>
        <w:spacing w:after="0" w:line="360" w:lineRule="auto"/>
        <w:ind w:firstLine="482" w:firstLineChars="200"/>
        <w:rPr>
          <w:rFonts w:hint="eastAsia" w:ascii="宋体" w:hAnsi="宋体" w:eastAsia="宋体" w:cs="宋体"/>
          <w:b/>
          <w:bCs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b/>
          <w:color w:val="000000"/>
          <w:sz w:val="24"/>
          <w:szCs w:val="24"/>
        </w:rPr>
        <w:t>二、探索：比较岩石、沙和黏土的特征（预设30分钟）</w:t>
      </w:r>
    </w:p>
    <w:p w14:paraId="78232D7D">
      <w:pPr>
        <w:spacing w:after="0" w:line="360" w:lineRule="auto"/>
        <w:ind w:firstLine="480" w:firstLineChars="200"/>
        <w:rPr>
          <w:rFonts w:hint="default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活动一：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观察干燥的岩石、沙和黏土</w:t>
      </w:r>
    </w:p>
    <w:p w14:paraId="12A3A78F">
      <w:pPr>
        <w:spacing w:after="0" w:line="360" w:lineRule="auto"/>
        <w:ind w:firstLine="480" w:firstLineChars="200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[材料准备：岩石、沙和黏土、白纸、浅盘、放大镜、湿巾]</w:t>
      </w:r>
    </w:p>
    <w:p w14:paraId="563F4415">
      <w:pPr>
        <w:spacing w:after="0" w:line="360" w:lineRule="auto"/>
        <w:ind w:firstLine="480" w:firstLineChars="200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1.我们要借助哪些器官来观察岩石、沙和黏土呢？每个器官观察的重点是什么？请详细说明。</w:t>
      </w:r>
    </w:p>
    <w:p w14:paraId="48D4A0F4">
      <w:pPr>
        <w:spacing w:after="0" w:line="360" w:lineRule="auto"/>
        <w:ind w:firstLine="480" w:firstLineChars="200"/>
        <w:rPr>
          <w:rFonts w:hint="default" w:ascii="Arial" w:hAnsi="Arial" w:eastAsia="宋体" w:cs="Arial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预设：①眼睛看（看什么？），看它们的颜色、形状、大小</w:t>
      </w:r>
      <w:r>
        <w:rPr>
          <w:rFonts w:hint="default" w:ascii="Arial" w:hAnsi="Arial" w:eastAsia="宋体" w:cs="Arial"/>
          <w:color w:val="000000"/>
          <w:sz w:val="24"/>
          <w:szCs w:val="24"/>
          <w:lang w:val="en-US" w:eastAsia="zh-CN"/>
        </w:rPr>
        <w:t>……</w:t>
      </w:r>
    </w:p>
    <w:p w14:paraId="5B05794C">
      <w:pPr>
        <w:spacing w:after="0" w:line="360" w:lineRule="auto"/>
        <w:ind w:firstLine="480" w:firstLineChars="200"/>
        <w:rPr>
          <w:rFonts w:hint="eastAsia" w:ascii="Arial" w:hAnsi="Arial" w:eastAsia="宋体" w:cs="Arial"/>
          <w:color w:val="000000"/>
          <w:sz w:val="24"/>
          <w:szCs w:val="24"/>
          <w:lang w:val="en-US" w:eastAsia="zh-CN"/>
        </w:rPr>
      </w:pPr>
      <w:r>
        <w:rPr>
          <w:rFonts w:hint="eastAsia" w:ascii="Arial" w:hAnsi="Arial" w:eastAsia="宋体" w:cs="Arial"/>
          <w:color w:val="000000"/>
          <w:sz w:val="24"/>
          <w:szCs w:val="24"/>
          <w:lang w:val="en-US" w:eastAsia="zh-CN"/>
        </w:rPr>
        <w:t>师追问：如果肉眼无法看清，我们还可以借助什么工具？</w:t>
      </w:r>
    </w:p>
    <w:p w14:paraId="685B360D">
      <w:pPr>
        <w:spacing w:after="0" w:line="360" w:lineRule="auto"/>
        <w:ind w:firstLine="960" w:firstLineChars="400"/>
        <w:rPr>
          <w:rFonts w:hint="eastAsia" w:ascii="Arial" w:hAnsi="Arial" w:eastAsia="宋体" w:cs="Arial"/>
          <w:color w:val="000000"/>
          <w:sz w:val="24"/>
          <w:szCs w:val="24"/>
          <w:lang w:val="en-US" w:eastAsia="zh-CN"/>
        </w:rPr>
      </w:pPr>
      <w:r>
        <w:rPr>
          <w:rFonts w:hint="eastAsia" w:ascii="Arial" w:hAnsi="Arial" w:eastAsia="宋体" w:cs="Arial"/>
          <w:color w:val="000000"/>
          <w:sz w:val="24"/>
          <w:szCs w:val="24"/>
          <w:lang w:val="en-US" w:eastAsia="zh-CN"/>
        </w:rPr>
        <w:t>预设：可以用放大镜。（是的，我们还可以借助工具。）</w:t>
      </w:r>
    </w:p>
    <w:p w14:paraId="6E913D77">
      <w:pPr>
        <w:spacing w:after="0" w:line="360" w:lineRule="auto"/>
        <w:ind w:firstLine="960" w:firstLineChars="400"/>
        <w:rPr>
          <w:rFonts w:hint="default" w:ascii="Arial" w:hAnsi="Arial" w:eastAsia="宋体" w:cs="Arial"/>
          <w:color w:val="000000"/>
          <w:sz w:val="24"/>
          <w:szCs w:val="24"/>
          <w:lang w:val="en-US" w:eastAsia="zh-CN"/>
        </w:rPr>
      </w:pPr>
      <w:r>
        <w:rPr>
          <w:rFonts w:hint="default" w:ascii="Arial" w:hAnsi="Arial" w:eastAsia="宋体" w:cs="Arial"/>
          <w:color w:val="000000"/>
          <w:sz w:val="24"/>
          <w:szCs w:val="24"/>
          <w:lang w:val="en-US" w:eastAsia="zh-CN"/>
        </w:rPr>
        <w:t>放大镜能让我们看到哪些肉眼看不到的细节？比如岩石表面的微小纹路、沙粒的形状变化等，这些细节对我们了解它们的特征有什么帮助？</w:t>
      </w:r>
    </w:p>
    <w:p w14:paraId="5B660DF1">
      <w:pPr>
        <w:spacing w:after="0" w:line="360" w:lineRule="auto"/>
        <w:ind w:firstLine="480" w:firstLineChars="200"/>
        <w:rPr>
          <w:rFonts w:hint="eastAsia" w:ascii="Arial" w:hAnsi="Arial" w:eastAsia="宋体" w:cs="Arial"/>
          <w:color w:val="000000"/>
          <w:sz w:val="24"/>
          <w:szCs w:val="24"/>
          <w:lang w:val="en-US" w:eastAsia="zh-CN"/>
        </w:rPr>
      </w:pPr>
      <w:r>
        <w:rPr>
          <w:rFonts w:hint="eastAsia" w:ascii="Arial" w:hAnsi="Arial" w:eastAsia="宋体" w:cs="Arial"/>
          <w:color w:val="000000"/>
          <w:sz w:val="24"/>
          <w:szCs w:val="24"/>
          <w:lang w:val="en-US" w:eastAsia="zh-CN"/>
        </w:rPr>
        <w:t xml:space="preserve">    ②鼻子闻（闻什么？），闻它们的气味。追问：在闻的过程中，如何确保安全且准确地获取气味信息？</w:t>
      </w:r>
    </w:p>
    <w:p w14:paraId="057AEA66">
      <w:pPr>
        <w:spacing w:after="0" w:line="360" w:lineRule="auto"/>
        <w:ind w:firstLine="960" w:firstLineChars="400"/>
        <w:rPr>
          <w:rFonts w:hint="eastAsia" w:ascii="Arial" w:hAnsi="Arial" w:eastAsia="宋体" w:cs="Arial"/>
          <w:color w:val="000000"/>
          <w:sz w:val="24"/>
          <w:szCs w:val="24"/>
          <w:lang w:val="en-US" w:eastAsia="zh-CN"/>
        </w:rPr>
      </w:pPr>
      <w:r>
        <w:rPr>
          <w:rFonts w:hint="eastAsia" w:ascii="Arial" w:hAnsi="Arial" w:eastAsia="宋体" w:cs="Arial"/>
          <w:color w:val="000000"/>
          <w:sz w:val="24"/>
          <w:szCs w:val="24"/>
          <w:lang w:val="en-US" w:eastAsia="zh-CN"/>
        </w:rPr>
        <w:t>预设：扇闻。师：扇闻的具体动作要领是什么？你能为同学们演示一下如何扇闻吗？</w:t>
      </w:r>
    </w:p>
    <w:p w14:paraId="2A801783">
      <w:pPr>
        <w:spacing w:after="0" w:line="360" w:lineRule="auto"/>
        <w:ind w:firstLine="480" w:firstLineChars="200"/>
        <w:rPr>
          <w:rFonts w:hint="eastAsia" w:ascii="Arial" w:hAnsi="Arial" w:eastAsia="宋体" w:cs="Arial"/>
          <w:color w:val="000000"/>
          <w:sz w:val="24"/>
          <w:szCs w:val="24"/>
          <w:lang w:val="en-US" w:eastAsia="zh-CN"/>
        </w:rPr>
      </w:pPr>
      <w:r>
        <w:rPr>
          <w:rFonts w:hint="eastAsia" w:ascii="Arial" w:hAnsi="Arial" w:eastAsia="宋体" w:cs="Arial"/>
          <w:color w:val="000000"/>
          <w:sz w:val="24"/>
          <w:szCs w:val="24"/>
          <w:lang w:val="en-US" w:eastAsia="zh-CN"/>
        </w:rPr>
        <w:t xml:space="preserve">    ③用皮肤摸（摸什么？），摸起来是不是粗糙。补充：在科学中，摸小颗粒物时，我们会采用捻摸的方式，也就是用大拇指和其他手指不停搓转观察感受。</w:t>
      </w:r>
    </w:p>
    <w:p w14:paraId="7BAF7CBE">
      <w:pPr>
        <w:spacing w:after="0" w:line="360" w:lineRule="auto"/>
        <w:ind w:firstLine="480" w:firstLineChars="200"/>
        <w:rPr>
          <w:rFonts w:hint="eastAsia" w:ascii="Arial" w:hAnsi="Arial" w:eastAsia="宋体" w:cs="Arial"/>
          <w:color w:val="000000"/>
          <w:sz w:val="24"/>
          <w:szCs w:val="24"/>
          <w:lang w:val="en-US" w:eastAsia="zh-CN"/>
        </w:rPr>
      </w:pPr>
      <w:r>
        <w:rPr>
          <w:rFonts w:hint="eastAsia" w:ascii="Arial" w:hAnsi="Arial" w:eastAsia="宋体" w:cs="Arial"/>
          <w:color w:val="000000"/>
          <w:sz w:val="24"/>
          <w:szCs w:val="24"/>
          <w:lang w:val="en-US" w:eastAsia="zh-CN"/>
        </w:rPr>
        <w:t>还有补充吗？</w:t>
      </w:r>
    </w:p>
    <w:p w14:paraId="25D05AB5">
      <w:pPr>
        <w:spacing w:after="0" w:line="360" w:lineRule="auto"/>
        <w:ind w:firstLine="480" w:firstLineChars="200"/>
        <w:rPr>
          <w:rFonts w:hint="eastAsia" w:ascii="Arial" w:hAnsi="Arial" w:eastAsia="宋体" w:cs="Arial"/>
          <w:color w:val="000000"/>
          <w:sz w:val="24"/>
          <w:szCs w:val="24"/>
          <w:lang w:val="en-US" w:eastAsia="zh-CN"/>
        </w:rPr>
      </w:pPr>
      <w:r>
        <w:rPr>
          <w:rFonts w:hint="eastAsia" w:ascii="Arial" w:hAnsi="Arial" w:eastAsia="宋体" w:cs="Arial"/>
          <w:color w:val="000000"/>
          <w:sz w:val="24"/>
          <w:szCs w:val="24"/>
          <w:lang w:val="en-US" w:eastAsia="zh-CN"/>
        </w:rPr>
        <w:t>预设：①用指甲、铜钥匙、小刀测试硬度。（你掌握了测试岩石硬度的方法，但不太适合沙和粘土）</w:t>
      </w:r>
    </w:p>
    <w:p w14:paraId="32DA8E3F">
      <w:pPr>
        <w:spacing w:after="0" w:line="360" w:lineRule="auto"/>
        <w:ind w:firstLine="480" w:firstLineChars="200"/>
        <w:rPr>
          <w:rFonts w:hint="default" w:ascii="Arial" w:hAnsi="Arial" w:eastAsia="宋体" w:cs="Arial"/>
          <w:color w:val="000000"/>
          <w:sz w:val="24"/>
          <w:szCs w:val="24"/>
          <w:lang w:val="en-US" w:eastAsia="zh-CN"/>
        </w:rPr>
      </w:pPr>
      <w:r>
        <w:rPr>
          <w:rFonts w:hint="eastAsia" w:ascii="Arial" w:hAnsi="Arial" w:eastAsia="宋体" w:cs="Arial"/>
          <w:color w:val="000000"/>
          <w:sz w:val="24"/>
          <w:szCs w:val="24"/>
          <w:lang w:val="en-US" w:eastAsia="zh-CN"/>
        </w:rPr>
        <w:t>温馨提示：边观察边记录，记录单2人一张。</w:t>
      </w:r>
    </w:p>
    <w:p w14:paraId="05F5AD1C">
      <w:pPr>
        <w:spacing w:after="0" w:line="360" w:lineRule="auto"/>
        <w:ind w:left="480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2.组内合作，有序观察，并及时将观察到的现象记录在活动手册上。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9"/>
        <w:gridCol w:w="931"/>
        <w:gridCol w:w="2234"/>
        <w:gridCol w:w="2234"/>
        <w:gridCol w:w="2234"/>
      </w:tblGrid>
      <w:tr w14:paraId="48A200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50" w:type="dxa"/>
            <w:gridSpan w:val="2"/>
            <w:shd w:val="clear" w:color="auto" w:fill="auto"/>
            <w:noWrap w:val="0"/>
            <w:vAlign w:val="center"/>
          </w:tcPr>
          <w:p w14:paraId="6BFE2E8E">
            <w:pPr>
              <w:widowControl w:val="0"/>
              <w:spacing w:after="0" w:line="360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2290" w:type="dxa"/>
            <w:shd w:val="clear" w:color="auto" w:fill="auto"/>
            <w:noWrap w:val="0"/>
            <w:vAlign w:val="center"/>
          </w:tcPr>
          <w:p w14:paraId="7518B5C8">
            <w:pPr>
              <w:widowControl w:val="0"/>
              <w:spacing w:after="0" w:line="360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岩石</w:t>
            </w:r>
          </w:p>
        </w:tc>
        <w:tc>
          <w:tcPr>
            <w:tcW w:w="2290" w:type="dxa"/>
            <w:shd w:val="clear" w:color="auto" w:fill="auto"/>
            <w:noWrap w:val="0"/>
            <w:vAlign w:val="center"/>
          </w:tcPr>
          <w:p w14:paraId="737AC56B">
            <w:pPr>
              <w:widowControl w:val="0"/>
              <w:spacing w:after="0" w:line="360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沙</w:t>
            </w:r>
          </w:p>
        </w:tc>
        <w:tc>
          <w:tcPr>
            <w:tcW w:w="2290" w:type="dxa"/>
            <w:shd w:val="clear" w:color="auto" w:fill="auto"/>
            <w:noWrap w:val="0"/>
            <w:vAlign w:val="center"/>
          </w:tcPr>
          <w:p w14:paraId="5D790043">
            <w:pPr>
              <w:widowControl w:val="0"/>
              <w:spacing w:after="0" w:line="360" w:lineRule="auto"/>
              <w:jc w:val="center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黏土</w:t>
            </w:r>
          </w:p>
        </w:tc>
      </w:tr>
      <w:tr w14:paraId="37A476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4" w:type="dxa"/>
            <w:vMerge w:val="restart"/>
            <w:shd w:val="clear" w:color="auto" w:fill="auto"/>
            <w:noWrap w:val="0"/>
            <w:vAlign w:val="center"/>
          </w:tcPr>
          <w:p w14:paraId="336F52DB">
            <w:pPr>
              <w:widowControl w:val="0"/>
              <w:spacing w:after="0" w:line="360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特征</w:t>
            </w:r>
          </w:p>
        </w:tc>
        <w:tc>
          <w:tcPr>
            <w:tcW w:w="946" w:type="dxa"/>
            <w:shd w:val="clear" w:color="auto" w:fill="auto"/>
            <w:noWrap w:val="0"/>
            <w:vAlign w:val="center"/>
          </w:tcPr>
          <w:p w14:paraId="25575910">
            <w:pPr>
              <w:widowControl w:val="0"/>
              <w:spacing w:after="0" w:line="360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看</w:t>
            </w:r>
          </w:p>
        </w:tc>
        <w:tc>
          <w:tcPr>
            <w:tcW w:w="2290" w:type="dxa"/>
            <w:shd w:val="clear" w:color="auto" w:fill="auto"/>
            <w:noWrap w:val="0"/>
            <w:vAlign w:val="center"/>
          </w:tcPr>
          <w:p w14:paraId="72D7B994">
            <w:pPr>
              <w:widowControl w:val="0"/>
              <w:spacing w:after="0" w:line="360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2290" w:type="dxa"/>
            <w:shd w:val="clear" w:color="auto" w:fill="auto"/>
            <w:noWrap w:val="0"/>
            <w:vAlign w:val="center"/>
          </w:tcPr>
          <w:p w14:paraId="5B8AA295">
            <w:pPr>
              <w:widowControl w:val="0"/>
              <w:spacing w:after="0" w:line="360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2290" w:type="dxa"/>
            <w:shd w:val="clear" w:color="auto" w:fill="auto"/>
            <w:noWrap w:val="0"/>
            <w:vAlign w:val="center"/>
          </w:tcPr>
          <w:p w14:paraId="7F999613">
            <w:pPr>
              <w:widowControl w:val="0"/>
              <w:spacing w:after="0" w:line="360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 w14:paraId="4D7780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4" w:type="dxa"/>
            <w:vMerge w:val="continue"/>
            <w:shd w:val="clear" w:color="auto" w:fill="auto"/>
            <w:noWrap w:val="0"/>
            <w:vAlign w:val="center"/>
          </w:tcPr>
          <w:p w14:paraId="63F9BA71">
            <w:pPr>
              <w:widowControl w:val="0"/>
              <w:spacing w:after="0" w:line="360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46" w:type="dxa"/>
            <w:shd w:val="clear" w:color="auto" w:fill="auto"/>
            <w:noWrap w:val="0"/>
            <w:vAlign w:val="center"/>
          </w:tcPr>
          <w:p w14:paraId="5643CEAA">
            <w:pPr>
              <w:widowControl w:val="0"/>
              <w:spacing w:after="0" w:line="360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闻</w:t>
            </w:r>
          </w:p>
        </w:tc>
        <w:tc>
          <w:tcPr>
            <w:tcW w:w="2290" w:type="dxa"/>
            <w:shd w:val="clear" w:color="auto" w:fill="auto"/>
            <w:noWrap w:val="0"/>
            <w:vAlign w:val="center"/>
          </w:tcPr>
          <w:p w14:paraId="4330270C">
            <w:pPr>
              <w:widowControl w:val="0"/>
              <w:spacing w:after="0" w:line="360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2290" w:type="dxa"/>
            <w:shd w:val="clear" w:color="auto" w:fill="auto"/>
            <w:noWrap w:val="0"/>
            <w:vAlign w:val="center"/>
          </w:tcPr>
          <w:p w14:paraId="71F4337C">
            <w:pPr>
              <w:widowControl w:val="0"/>
              <w:spacing w:after="0" w:line="360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2290" w:type="dxa"/>
            <w:shd w:val="clear" w:color="auto" w:fill="auto"/>
            <w:noWrap w:val="0"/>
            <w:vAlign w:val="center"/>
          </w:tcPr>
          <w:p w14:paraId="658EC781">
            <w:pPr>
              <w:widowControl w:val="0"/>
              <w:spacing w:after="0" w:line="360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 w14:paraId="73D8B0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4" w:type="dxa"/>
            <w:vMerge w:val="continue"/>
            <w:shd w:val="clear" w:color="auto" w:fill="auto"/>
            <w:noWrap w:val="0"/>
            <w:vAlign w:val="center"/>
          </w:tcPr>
          <w:p w14:paraId="7F6391C3">
            <w:pPr>
              <w:widowControl w:val="0"/>
              <w:spacing w:after="0" w:line="360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46" w:type="dxa"/>
            <w:shd w:val="clear" w:color="auto" w:fill="auto"/>
            <w:noWrap w:val="0"/>
            <w:vAlign w:val="center"/>
          </w:tcPr>
          <w:p w14:paraId="572041E1">
            <w:pPr>
              <w:widowControl w:val="0"/>
              <w:spacing w:after="0" w:line="360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捻</w:t>
            </w:r>
          </w:p>
        </w:tc>
        <w:tc>
          <w:tcPr>
            <w:tcW w:w="2290" w:type="dxa"/>
            <w:shd w:val="clear" w:color="auto" w:fill="auto"/>
            <w:noWrap w:val="0"/>
            <w:vAlign w:val="center"/>
          </w:tcPr>
          <w:p w14:paraId="24D788D0">
            <w:pPr>
              <w:widowControl w:val="0"/>
              <w:spacing w:after="0" w:line="360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2290" w:type="dxa"/>
            <w:shd w:val="clear" w:color="auto" w:fill="auto"/>
            <w:noWrap w:val="0"/>
            <w:vAlign w:val="center"/>
          </w:tcPr>
          <w:p w14:paraId="3F88BCFF">
            <w:pPr>
              <w:widowControl w:val="0"/>
              <w:spacing w:after="0" w:line="360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2290" w:type="dxa"/>
            <w:shd w:val="clear" w:color="auto" w:fill="auto"/>
            <w:noWrap w:val="0"/>
            <w:vAlign w:val="center"/>
          </w:tcPr>
          <w:p w14:paraId="24F45704">
            <w:pPr>
              <w:widowControl w:val="0"/>
              <w:spacing w:after="0" w:line="360" w:lineRule="auto"/>
              <w:jc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</w:tbl>
    <w:p w14:paraId="566C850A">
      <w:pPr>
        <w:numPr>
          <w:ilvl w:val="0"/>
          <w:numId w:val="0"/>
        </w:numPr>
        <w:spacing w:after="0" w:line="360" w:lineRule="auto"/>
        <w:ind w:firstLine="480" w:firstLineChars="200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 w:bidi="ar-SA"/>
        </w:rPr>
        <w:t>3.哪个小组愿意上来交流一下你们观察到的现象？在描述时，请用“粗糙、光滑/细腻、颗粒较大、颗粒较小”等准确词语，并进一步说明这些特征与物质形成过程的可能联系。</w:t>
      </w:r>
    </w:p>
    <w:p w14:paraId="62E1E434">
      <w:pPr>
        <w:spacing w:after="0" w:line="360" w:lineRule="auto"/>
        <w:ind w:firstLine="480" w:firstLineChars="200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4.小结：</w:t>
      </w:r>
    </w:p>
    <w:p w14:paraId="259D7DFD">
      <w:pPr>
        <w:spacing w:after="0" w:line="360" w:lineRule="auto"/>
        <w:ind w:firstLine="480" w:firstLineChars="200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ascii="Calibri" w:hAnsi="Calibri" w:eastAsia="宋体" w:cs="Calibri"/>
          <w:color w:val="000000"/>
          <w:sz w:val="24"/>
          <w:szCs w:val="24"/>
        </w:rPr>
        <w:t>①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岩石：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硬、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粗糙，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无明显气味，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颗粒大。</w:t>
      </w:r>
    </w:p>
    <w:p w14:paraId="186EFE16">
      <w:pPr>
        <w:spacing w:after="0" w:line="360" w:lineRule="auto"/>
        <w:ind w:firstLine="480" w:firstLineChars="200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ascii="Calibri" w:hAnsi="Calibri" w:eastAsia="宋体" w:cs="Calibri"/>
          <w:color w:val="000000"/>
          <w:sz w:val="24"/>
          <w:szCs w:val="24"/>
        </w:rPr>
        <w:t>②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沙：粗糙，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无明显气味，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颗粒较大</w:t>
      </w:r>
    </w:p>
    <w:p w14:paraId="0080D225">
      <w:pPr>
        <w:spacing w:after="0" w:line="360" w:lineRule="auto"/>
        <w:ind w:firstLine="480" w:firstLineChars="200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ascii="Calibri" w:hAnsi="Calibri" w:eastAsia="宋体" w:cs="Calibri"/>
          <w:color w:val="000000"/>
          <w:sz w:val="24"/>
          <w:szCs w:val="24"/>
        </w:rPr>
        <w:t>③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黏土：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光滑/细腻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，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土壤气味/无明显气味，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颗粒很小</w:t>
      </w:r>
    </w:p>
    <w:p w14:paraId="0C24444D">
      <w:pPr>
        <w:spacing w:after="0" w:line="360" w:lineRule="auto"/>
        <w:ind w:left="440" w:leftChars="200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活动二：</w:t>
      </w:r>
    </w:p>
    <w:p w14:paraId="75FE149C">
      <w:pPr>
        <w:numPr>
          <w:ilvl w:val="0"/>
          <w:numId w:val="0"/>
        </w:numPr>
        <w:spacing w:after="0" w:line="360" w:lineRule="auto"/>
        <w:ind w:firstLine="420" w:firstLineChars="0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 w:bidi="ar-SA"/>
        </w:rPr>
        <w:t>1.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通过观察可以发现，岩石、沙和黏土之间都不相同。真的是这样吗？这是一张黄色色系的比色卡。你能从中找到岩石、沙和粘土的颜色么？通过对比，可以发现它们都是在同一个色系中，大家从颜色相近能联想到什么？还需要从哪些方面进一步探究它们的关系？</w:t>
      </w:r>
    </w:p>
    <w:p w14:paraId="46AD79DF">
      <w:pPr>
        <w:numPr>
          <w:ilvl w:val="0"/>
          <w:numId w:val="0"/>
        </w:numPr>
        <w:spacing w:after="0" w:line="360" w:lineRule="auto"/>
        <w:ind w:firstLine="420" w:firstLineChars="0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预设：①它们都是黄色的。</w:t>
      </w:r>
    </w:p>
    <w:p w14:paraId="0DDC25C7">
      <w:pPr>
        <w:numPr>
          <w:ilvl w:val="0"/>
          <w:numId w:val="0"/>
        </w:numPr>
        <w:spacing w:after="0" w:line="360" w:lineRule="auto"/>
        <w:ind w:firstLine="420" w:firstLineChars="0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追问：颜色相近就一定有联系吗？除了颜色，我们还可以从哪些角度去挖掘它们之间的潜在联系？</w:t>
      </w:r>
    </w:p>
    <w:p w14:paraId="4D35E0F2">
      <w:pPr>
        <w:numPr>
          <w:ilvl w:val="0"/>
          <w:numId w:val="0"/>
        </w:numPr>
        <w:spacing w:after="0" w:line="360" w:lineRule="auto"/>
        <w:ind w:firstLine="1176" w:firstLineChars="490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②我觉得是岩石慢慢变成小颗粒就变成沙了，沙再变得更小就变成黏土了。</w:t>
      </w:r>
    </w:p>
    <w:p w14:paraId="42663D52">
      <w:pPr>
        <w:numPr>
          <w:ilvl w:val="0"/>
          <w:numId w:val="0"/>
        </w:numPr>
        <w:spacing w:after="0" w:line="360" w:lineRule="auto"/>
        <w:ind w:firstLine="420" w:firstLineChars="0"/>
        <w:rPr>
          <w:rFonts w:hint="default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default" w:ascii="宋体" w:hAnsi="宋体" w:eastAsia="宋体" w:cs="宋体"/>
          <w:color w:val="000000"/>
          <w:sz w:val="24"/>
          <w:szCs w:val="24"/>
          <w:lang w:val="en-US" w:eastAsia="zh-CN"/>
        </w:rPr>
        <w:t>追问：你的想法很有探索性。那你能推测一下岩石变成沙、沙变成黏土的具体过程是怎样的吗？这个过程中可能会受到哪些因素的影响？</w:t>
      </w:r>
    </w:p>
    <w:p w14:paraId="27B21840">
      <w:pPr>
        <w:numPr>
          <w:ilvl w:val="0"/>
          <w:numId w:val="0"/>
        </w:numPr>
        <w:spacing w:after="0" w:line="360" w:lineRule="auto"/>
        <w:ind w:firstLine="420" w:firstLineChars="0"/>
        <w:rPr>
          <w:rFonts w:hint="default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老师为你提供了一些资料，进一步帮助你们找找它们之间的联系。（出示图片）</w:t>
      </w:r>
    </w:p>
    <w:p w14:paraId="05B6000D">
      <w:pPr>
        <w:numPr>
          <w:ilvl w:val="0"/>
          <w:numId w:val="0"/>
        </w:numPr>
        <w:spacing w:after="0" w:line="360" w:lineRule="auto"/>
        <w:ind w:firstLine="420" w:firstLineChars="0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 w:bidi="ar-SA"/>
        </w:rPr>
        <w:t>2.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它们是这样一步一步演化过来的，那它们的成分也会比较相近。除了我们目前观察到的颜色、气味，还有没有其他相同点呢？</w:t>
      </w:r>
    </w:p>
    <w:p w14:paraId="22546139">
      <w:pPr>
        <w:numPr>
          <w:ilvl w:val="0"/>
          <w:numId w:val="0"/>
        </w:numPr>
        <w:spacing w:after="0" w:line="360" w:lineRule="auto"/>
        <w:ind w:firstLine="420" w:firstLineChars="0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预设：①都对我们有用。（确实，都有着不可替代的作用。那请举例说明它们在不同领域的具体用途，以及这些用途与它们特征之间的关系。）</w:t>
      </w:r>
    </w:p>
    <w:p w14:paraId="0FF088DE">
      <w:pPr>
        <w:numPr>
          <w:ilvl w:val="0"/>
          <w:numId w:val="0"/>
        </w:numPr>
        <w:spacing w:after="0" w:line="360" w:lineRule="auto"/>
        <w:ind w:firstLine="420" w:firstLineChars="0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 xml:space="preserve">      ②都有重量。（还都能占据空间。那重量和占据空间的大小和它们的颗粒大小、密度等有什么关系？）</w:t>
      </w:r>
    </w:p>
    <w:p w14:paraId="7B3CBA1D">
      <w:pPr>
        <w:numPr>
          <w:ilvl w:val="0"/>
          <w:numId w:val="0"/>
        </w:numPr>
        <w:spacing w:after="0" w:line="360" w:lineRule="auto"/>
        <w:ind w:firstLine="420" w:firstLineChars="0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 w:bidi="ar-SA"/>
        </w:rPr>
        <w:t>3.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 xml:space="preserve">在科学中观察岩石、土壤时，常常会观察它们一种很重要的特性——黏性。你们知道什么叫黏性吗？     </w:t>
      </w:r>
    </w:p>
    <w:p w14:paraId="234CF28D">
      <w:pPr>
        <w:numPr>
          <w:ilvl w:val="0"/>
          <w:numId w:val="0"/>
        </w:numPr>
        <w:spacing w:after="0" w:line="360" w:lineRule="auto"/>
        <w:ind w:firstLine="420" w:firstLineChars="0"/>
        <w:rPr>
          <w:rFonts w:hint="default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预设：①就是像胶水一样，能把东西粘在一起。（你的类比很形象！那胶水的黏性和岩石、沙、黏土的黏性在形成机制和作用效果上有何不同？）</w:t>
      </w:r>
    </w:p>
    <w:p w14:paraId="64FC5A95">
      <w:pPr>
        <w:numPr>
          <w:ilvl w:val="0"/>
          <w:numId w:val="0"/>
        </w:numPr>
        <w:spacing w:after="0" w:line="360" w:lineRule="auto"/>
        <w:ind w:left="440" w:leftChars="0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②就像我玩的橡皮泥，可以捏成各种形状，不会散开。</w:t>
      </w:r>
    </w:p>
    <w:p w14:paraId="3800689E">
      <w:pPr>
        <w:numPr>
          <w:ilvl w:val="0"/>
          <w:numId w:val="0"/>
        </w:numPr>
        <w:spacing w:after="0" w:line="360" w:lineRule="auto"/>
        <w:ind w:left="440" w:leftChars="0"/>
        <w:rPr>
          <w:rFonts w:hint="default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小结：也就是说黏性越强，相互之间越不容易散开。</w:t>
      </w:r>
    </w:p>
    <w:p w14:paraId="7D1722CE">
      <w:pPr>
        <w:spacing w:after="0" w:line="360" w:lineRule="auto"/>
        <w:ind w:left="440" w:leftChars="200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活动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三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：观察潮湿的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岩石、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沙和黏土（预设12分钟）</w:t>
      </w:r>
    </w:p>
    <w:p w14:paraId="05EABB7C">
      <w:pPr>
        <w:numPr>
          <w:ilvl w:val="0"/>
          <w:numId w:val="0"/>
        </w:numPr>
        <w:spacing w:after="0" w:line="360" w:lineRule="auto"/>
        <w:ind w:firstLine="420" w:firstLineChars="0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 w:bidi="ar-SA"/>
        </w:rPr>
        <w:t>1.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那对于岩石、沙和黏土，我们怎么判断它们有没有这种“粘东西”的能力呢？</w:t>
      </w:r>
    </w:p>
    <w:p w14:paraId="1E75253B">
      <w:pPr>
        <w:numPr>
          <w:ilvl w:val="0"/>
          <w:numId w:val="0"/>
        </w:numPr>
        <w:spacing w:after="0" w:line="360" w:lineRule="auto"/>
        <w:ind w:firstLine="420" w:firstLineChars="0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预设：①妈妈平时揉面团的时候，会黏在妈妈手上。我们可以比一比岩石、沙和黏土谁能黏到手上。</w:t>
      </w:r>
    </w:p>
    <w:p w14:paraId="6EAF4AAD">
      <w:pPr>
        <w:numPr>
          <w:ilvl w:val="0"/>
          <w:numId w:val="0"/>
        </w:numPr>
        <w:spacing w:after="0" w:line="360" w:lineRule="auto"/>
        <w:ind w:firstLine="420" w:firstLineChars="0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提问：这个方法很有生活气息。那除了黏到手上，我们还可以通过什么更科学、更准确的方式来比较它们的黏性？</w:t>
      </w:r>
    </w:p>
    <w:p w14:paraId="4345094B">
      <w:pPr>
        <w:numPr>
          <w:ilvl w:val="0"/>
          <w:numId w:val="0"/>
        </w:numPr>
        <w:spacing w:after="0" w:line="360" w:lineRule="auto"/>
        <w:ind w:firstLine="420" w:firstLineChars="0"/>
        <w:rPr>
          <w:rFonts w:hint="default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②我觉得可以先把它们都弄湿，然后用手去抓。要是能像捏橡皮泥一样把它们捏起来，说明它有黏性。</w:t>
      </w:r>
    </w:p>
    <w:p w14:paraId="1D7DB782">
      <w:pPr>
        <w:numPr>
          <w:ilvl w:val="0"/>
          <w:numId w:val="0"/>
        </w:numPr>
        <w:spacing w:after="0" w:line="360" w:lineRule="auto"/>
        <w:ind w:firstLine="420" w:firstLineChars="0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那如果比较岩石、沙和黏土的黏性，请你预测一下谁的更强？为什么？</w:t>
      </w:r>
    </w:p>
    <w:p w14:paraId="7CB773D7">
      <w:pPr>
        <w:numPr>
          <w:ilvl w:val="0"/>
          <w:numId w:val="0"/>
        </w:numPr>
        <w:spacing w:after="0" w:line="360" w:lineRule="auto"/>
        <w:ind w:firstLine="420" w:firstLineChars="0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预设：①肯定是粘土呀！我玩过黏土，加水后它软软的，能像橡皮泥一样捏成各种形状，还能粘在手上、桌子上，抠都有点费劲。（你玩的是粘土玩具，不是我们课堂上的这种。那课堂上的黏土在加水后黏性会和玩具黏土一样吗？）</w:t>
      </w:r>
    </w:p>
    <w:p w14:paraId="0804B504">
      <w:pPr>
        <w:numPr>
          <w:ilvl w:val="0"/>
          <w:numId w:val="0"/>
        </w:numPr>
        <w:spacing w:after="0" w:line="360" w:lineRule="auto"/>
        <w:ind w:firstLine="420" w:firstLineChars="0"/>
        <w:rPr>
          <w:rFonts w:hint="default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②我觉得沙的黏性最弱。我在沙滩上玩过，手一抓就从手指缝里漏下去了。</w:t>
      </w:r>
    </w:p>
    <w:p w14:paraId="62766310">
      <w:pPr>
        <w:numPr>
          <w:ilvl w:val="0"/>
          <w:numId w:val="0"/>
        </w:numPr>
        <w:spacing w:after="0" w:line="360" w:lineRule="auto"/>
        <w:ind w:firstLine="420" w:firstLineChars="0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那沙在什么特殊情况下黏性可能会发生变化？怎么用实验比较呢？</w:t>
      </w:r>
    </w:p>
    <w:p w14:paraId="14307724">
      <w:pPr>
        <w:numPr>
          <w:ilvl w:val="0"/>
          <w:numId w:val="0"/>
        </w:numPr>
        <w:spacing w:after="0" w:line="360" w:lineRule="auto"/>
        <w:ind w:firstLine="420" w:firstLineChars="0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预设：①都放在手上，然后抖一抖，谁在手上留的最多，谁黏性最强。</w:t>
      </w:r>
    </w:p>
    <w:p w14:paraId="55E349F2">
      <w:pPr>
        <w:numPr>
          <w:ilvl w:val="0"/>
          <w:numId w:val="0"/>
        </w:numPr>
        <w:spacing w:after="0" w:line="360" w:lineRule="auto"/>
        <w:ind w:firstLine="420" w:firstLineChars="0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 xml:space="preserve">      ②放点水，谁能跟面粉一样揉起来，谁的黏性最强。</w:t>
      </w:r>
    </w:p>
    <w:p w14:paraId="01BCEC0E">
      <w:pPr>
        <w:spacing w:after="0" w:line="360" w:lineRule="auto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你们的方法都很棒，在科学中，有专业的方法鉴别岩石、沙和粘土的黏性，我们一起瞧瞧。</w:t>
      </w:r>
    </w:p>
    <w:p w14:paraId="2D82FB8F">
      <w:pPr>
        <w:spacing w:after="0" w:line="360" w:lineRule="auto"/>
        <w:ind w:firstLine="480" w:firstLineChars="200"/>
        <w:rPr>
          <w:rFonts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2.明确观察要求和方法，微课演示实验方法：</w:t>
      </w:r>
    </w:p>
    <w:p w14:paraId="4BBC7364">
      <w:pPr>
        <w:spacing w:after="0" w:line="360" w:lineRule="auto"/>
        <w:ind w:firstLine="480" w:firstLineChars="200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ascii="Calibri" w:hAnsi="Calibri" w:eastAsia="宋体" w:cs="Calibri"/>
          <w:color w:val="000000"/>
          <w:sz w:val="24"/>
          <w:szCs w:val="24"/>
        </w:rPr>
        <w:t>①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分别用药匙取适量沙和黏土放在手心，用滴管滴少量水润湿，试着团成小球，观察现象。</w:t>
      </w:r>
    </w:p>
    <w:p w14:paraId="6DDA460C">
      <w:pPr>
        <w:spacing w:after="0" w:line="360" w:lineRule="auto"/>
        <w:ind w:firstLine="480" w:firstLineChars="200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ascii="Calibri" w:hAnsi="Calibri" w:eastAsia="宋体" w:cs="Calibri"/>
          <w:color w:val="000000"/>
          <w:sz w:val="24"/>
          <w:szCs w:val="24"/>
        </w:rPr>
        <w:t>②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用手指分别蘸少量潮湿的沙和黏土，在白纸上涂痕，过一会儿，把白纸竖起抖一抖，观察痕迹。</w:t>
      </w:r>
    </w:p>
    <w:p w14:paraId="4A8545B7">
      <w:pPr>
        <w:spacing w:after="0" w:line="360" w:lineRule="auto"/>
        <w:ind w:firstLine="480" w:firstLineChars="200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追问：为什么要滴少量水？滴多了或滴少了会怎样？涂痕的时候要注意什么？比如涂的厚度、长度等如何控制？</w:t>
      </w:r>
    </w:p>
    <w:p w14:paraId="419F14D4">
      <w:pPr>
        <w:numPr>
          <w:ilvl w:val="0"/>
          <w:numId w:val="0"/>
        </w:numPr>
        <w:spacing w:after="0" w:line="360" w:lineRule="auto"/>
        <w:ind w:left="-40" w:leftChars="0" w:firstLine="480" w:firstLineChars="0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 w:bidi="ar-SA"/>
        </w:rPr>
        <w:t>3.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组内合作，有序观察</w:t>
      </w:r>
      <w:r>
        <w:rPr>
          <w:rFonts w:hint="eastAsia" w:ascii="宋体" w:hAnsi="宋体" w:eastAsia="宋体" w:cs="宋体"/>
          <w:color w:val="000000"/>
          <w:sz w:val="24"/>
          <w:szCs w:val="24"/>
          <w:lang w:eastAsia="zh-CN"/>
        </w:rPr>
        <w:t>。</w:t>
      </w:r>
    </w:p>
    <w:p w14:paraId="5EED62E5">
      <w:pPr>
        <w:numPr>
          <w:ilvl w:val="0"/>
          <w:numId w:val="0"/>
        </w:numPr>
        <w:spacing w:after="0" w:line="360" w:lineRule="auto"/>
        <w:ind w:left="-40" w:leftChars="0" w:firstLine="480" w:firstLineChars="0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 w:bidi="ar-SA"/>
        </w:rPr>
        <w:t>4.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全班交流探究过程中观察到的现象。</w:t>
      </w:r>
    </w:p>
    <w:p w14:paraId="32160561">
      <w:pPr>
        <w:spacing w:after="0" w:line="360" w:lineRule="auto"/>
        <w:ind w:firstLine="480" w:firstLineChars="200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问1：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为什么沙不容易团成小球，黏土容易团成小球？</w:t>
      </w:r>
    </w:p>
    <w:p w14:paraId="7646A871">
      <w:pPr>
        <w:spacing w:after="0" w:line="360" w:lineRule="auto"/>
        <w:ind w:firstLine="480" w:firstLineChars="200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问2：</w:t>
      </w:r>
      <w:r>
        <w:rPr>
          <w:rFonts w:hint="eastAsia" w:ascii="宋体" w:hAnsi="宋体" w:eastAsia="宋体" w:cs="宋体"/>
          <w:color w:val="000000"/>
          <w:sz w:val="24"/>
          <w:szCs w:val="24"/>
        </w:rPr>
        <w:t>如果是颗粒更大的岩石容易团成小球吗？颗粒更小的物质容易团成小球吗？并说说推测的理由。</w:t>
      </w:r>
    </w:p>
    <w:p w14:paraId="451C420F">
      <w:pPr>
        <w:spacing w:after="0" w:line="360" w:lineRule="auto"/>
        <w:ind w:firstLine="480" w:firstLineChars="200"/>
        <w:rPr>
          <w:rFonts w:hint="eastAsia" w:ascii="宋体" w:hAnsi="宋体" w:eastAsia="宋体" w:cs="宋体"/>
          <w:color w:val="000000"/>
          <w:spacing w:val="-13"/>
          <w:sz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问3：</w:t>
      </w:r>
      <w:r>
        <w:rPr>
          <w:rFonts w:hint="eastAsia" w:ascii="宋体" w:hAnsi="宋体" w:eastAsia="宋体" w:cs="宋体"/>
          <w:color w:val="000000"/>
          <w:spacing w:val="-13"/>
          <w:sz w:val="24"/>
        </w:rPr>
        <w:t>为什么黏土会在白纸上留下痕迹，而沙则容易掉落下来。这说明什么？</w:t>
      </w:r>
    </w:p>
    <w:p w14:paraId="3C6A7B44">
      <w:pPr>
        <w:spacing w:after="0" w:line="360" w:lineRule="auto"/>
        <w:ind w:firstLine="420" w:firstLineChars="0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小结：黏性好坏与颗粒大小有关。</w:t>
      </w:r>
    </w:p>
    <w:p w14:paraId="6383BFAF">
      <w:pPr>
        <w:spacing w:after="0" w:line="360" w:lineRule="auto"/>
        <w:ind w:left="840" w:leftChars="0" w:firstLine="420" w:firstLineChars="0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颗粒越大，颗粒间隙越大，黏性越差；</w:t>
      </w:r>
    </w:p>
    <w:p w14:paraId="71F6C978">
      <w:pPr>
        <w:spacing w:after="0" w:line="360" w:lineRule="auto"/>
        <w:ind w:left="840" w:leftChars="0" w:firstLine="420" w:firstLineChars="0"/>
        <w:rPr>
          <w:rFonts w:hint="eastAsia" w:ascii="宋体" w:hAnsi="宋体" w:eastAsia="宋体" w:cs="宋体"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color w:val="000000"/>
          <w:sz w:val="24"/>
          <w:szCs w:val="24"/>
        </w:rPr>
        <w:t>颗粒越小，颗粒间隙越小，黏性越好。</w:t>
      </w:r>
    </w:p>
    <w:p w14:paraId="6D34D443">
      <w:pPr>
        <w:numPr>
          <w:ilvl w:val="0"/>
          <w:numId w:val="2"/>
        </w:numPr>
        <w:spacing w:after="0" w:line="360" w:lineRule="auto"/>
        <w:ind w:firstLine="482" w:firstLineChars="200"/>
        <w:rPr>
          <w:rFonts w:hint="eastAsia" w:ascii="宋体" w:hAnsi="宋体" w:eastAsia="宋体" w:cs="宋体"/>
          <w:b/>
          <w:color w:val="000000"/>
          <w:sz w:val="24"/>
          <w:szCs w:val="24"/>
        </w:rPr>
      </w:pPr>
      <w:r>
        <w:rPr>
          <w:rFonts w:hint="eastAsia" w:ascii="宋体" w:hAnsi="宋体" w:eastAsia="宋体" w:cs="宋体"/>
          <w:b/>
          <w:color w:val="000000"/>
          <w:sz w:val="24"/>
          <w:szCs w:val="24"/>
          <w:lang w:val="en-US" w:eastAsia="zh-CN"/>
        </w:rPr>
        <w:t>拓展</w:t>
      </w:r>
      <w:r>
        <w:rPr>
          <w:rFonts w:hint="eastAsia" w:ascii="宋体" w:hAnsi="宋体" w:eastAsia="宋体" w:cs="宋体"/>
          <w:b/>
          <w:color w:val="000000"/>
          <w:sz w:val="24"/>
          <w:szCs w:val="24"/>
        </w:rPr>
        <w:t>：（预设</w:t>
      </w:r>
      <w:r>
        <w:rPr>
          <w:rFonts w:hint="eastAsia" w:ascii="宋体" w:hAnsi="宋体" w:eastAsia="宋体" w:cs="宋体"/>
          <w:b/>
          <w:color w:val="000000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b/>
          <w:color w:val="000000"/>
          <w:sz w:val="24"/>
          <w:szCs w:val="24"/>
        </w:rPr>
        <w:t>分钟）</w:t>
      </w:r>
    </w:p>
    <w:p w14:paraId="59200656">
      <w:pPr>
        <w:numPr>
          <w:ilvl w:val="0"/>
          <w:numId w:val="0"/>
        </w:numPr>
        <w:spacing w:after="0" w:line="360" w:lineRule="auto"/>
        <w:ind w:firstLine="420" w:firstLineChars="0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 w:bidi="ar-SA"/>
        </w:rPr>
        <w:t>1.</w:t>
      </w: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咱们舟山每年都举办沙雕节，现在已经处于创作阶段了。那为什么咱们舟山要用没有粘性的沙子来做雕像呢？</w:t>
      </w:r>
    </w:p>
    <w:p w14:paraId="067BC036">
      <w:pPr>
        <w:numPr>
          <w:ilvl w:val="0"/>
          <w:numId w:val="0"/>
        </w:numPr>
        <w:spacing w:after="0" w:line="360" w:lineRule="auto"/>
        <w:ind w:firstLine="420" w:firstLineChars="0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因为咱们舟山是海岛，沙子遍地，采用沙雕才能展示舟山的特色。</w:t>
      </w:r>
    </w:p>
    <w:p w14:paraId="13CB2BA4">
      <w:pPr>
        <w:numPr>
          <w:ilvl w:val="0"/>
          <w:numId w:val="0"/>
        </w:numPr>
        <w:spacing w:after="0" w:line="360" w:lineRule="auto"/>
        <w:ind w:firstLine="420" w:firstLineChars="0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2.那沙雕又是怎么保持稳定的？请你试着从我们今天学到的知识角度来猜测看看，并结合沙子的颗粒大小、间隙以及可能的外部干预措施来阐述。</w:t>
      </w:r>
    </w:p>
    <w:p w14:paraId="704BE313">
      <w:pPr>
        <w:spacing w:after="0" w:line="360" w:lineRule="auto"/>
        <w:ind w:firstLine="420" w:firstLineChars="0"/>
        <w:rPr>
          <w:rFonts w:hint="default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原来是通过不断的喷水、压实。追问：那这些方法都运用了我们今天学到的什么原理？</w:t>
      </w:r>
    </w:p>
    <w:p w14:paraId="312CB4F7">
      <w:pPr>
        <w:spacing w:after="0" w:line="360" w:lineRule="auto"/>
        <w:ind w:firstLine="420" w:firstLineChars="0"/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减小沙之间的颗粒间隙，从而保持沙雕的稳定的。现在很多的沙雕展品也会采用成型后在表面喷水溶性的胶，抑制沙雕中水分流失的方法。甚至有些更是用有本身有粘性的液体代替水，以增</w:t>
      </w:r>
      <w:bookmarkStart w:id="0" w:name="_GoBack"/>
      <w:bookmarkEnd w:id="0"/>
      <w:r>
        <w:rPr>
          <w:rFonts w:hint="eastAsia" w:ascii="宋体" w:hAnsi="宋体" w:eastAsia="宋体" w:cs="宋体"/>
          <w:color w:val="000000"/>
          <w:sz w:val="24"/>
          <w:szCs w:val="24"/>
          <w:lang w:val="en-US" w:eastAsia="zh-CN"/>
        </w:rPr>
        <w:t>强整体的粘性。</w:t>
      </w:r>
    </w:p>
    <w:p w14:paraId="347F0DEE">
      <w:pPr>
        <w:spacing w:after="0" w:line="360" w:lineRule="auto"/>
        <w:rPr>
          <w:rFonts w:ascii="宋体" w:hAnsi="宋体" w:eastAsia="宋体"/>
          <w:b/>
          <w:color w:val="000000"/>
          <w:sz w:val="24"/>
          <w:szCs w:val="24"/>
        </w:rPr>
      </w:pPr>
      <w:r>
        <w:rPr>
          <w:rFonts w:hint="eastAsia" w:ascii="宋体" w:hAnsi="宋体" w:eastAsia="宋体"/>
          <w:b/>
          <w:color w:val="000000"/>
          <w:sz w:val="24"/>
          <w:szCs w:val="24"/>
        </w:rPr>
        <w:t>【板书设计】</w:t>
      </w:r>
    </w:p>
    <w:p w14:paraId="158ED4B4">
      <w:pPr>
        <w:spacing w:after="0" w:line="360" w:lineRule="auto"/>
        <w:jc w:val="center"/>
        <w:rPr>
          <w:rFonts w:ascii="宋体" w:hAnsi="宋体" w:eastAsia="宋体"/>
          <w:color w:val="000000"/>
          <w:sz w:val="24"/>
          <w:szCs w:val="24"/>
        </w:rPr>
      </w:pPr>
      <w:r>
        <w:rPr>
          <w:rFonts w:hint="eastAsia" w:ascii="宋体" w:hAnsi="宋体" w:eastAsia="宋体"/>
          <w:b/>
          <w:color w:val="000000"/>
          <w:sz w:val="24"/>
          <w:szCs w:val="24"/>
        </w:rPr>
        <w:t>5.岩石、沙和黏土</w:t>
      </w:r>
    </w:p>
    <w:tbl>
      <w:tblPr>
        <w:tblStyle w:val="7"/>
        <w:tblW w:w="0" w:type="auto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8"/>
        <w:gridCol w:w="2474"/>
        <w:gridCol w:w="2474"/>
        <w:gridCol w:w="2476"/>
      </w:tblGrid>
      <w:tr w14:paraId="4DCD69A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20" w:type="dxa"/>
            <w:shd w:val="clear" w:color="auto" w:fill="auto"/>
            <w:noWrap w:val="0"/>
            <w:vAlign w:val="center"/>
          </w:tcPr>
          <w:p w14:paraId="61274CB9">
            <w:pPr>
              <w:widowControl w:val="0"/>
              <w:spacing w:after="0" w:line="360" w:lineRule="auto"/>
              <w:jc w:val="both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物质</w:t>
            </w:r>
          </w:p>
        </w:tc>
        <w:tc>
          <w:tcPr>
            <w:tcW w:w="2533" w:type="dxa"/>
            <w:shd w:val="clear" w:color="auto" w:fill="auto"/>
            <w:noWrap w:val="0"/>
            <w:vAlign w:val="center"/>
          </w:tcPr>
          <w:p w14:paraId="1500302F">
            <w:pPr>
              <w:widowControl w:val="0"/>
              <w:spacing w:after="0" w:line="360" w:lineRule="auto"/>
              <w:jc w:val="both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岩石</w:t>
            </w:r>
          </w:p>
        </w:tc>
        <w:tc>
          <w:tcPr>
            <w:tcW w:w="2533" w:type="dxa"/>
            <w:shd w:val="clear" w:color="auto" w:fill="auto"/>
            <w:noWrap w:val="0"/>
            <w:vAlign w:val="center"/>
          </w:tcPr>
          <w:p w14:paraId="178DA09E">
            <w:pPr>
              <w:widowControl w:val="0"/>
              <w:spacing w:after="0" w:line="360" w:lineRule="auto"/>
              <w:jc w:val="both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沙</w:t>
            </w:r>
          </w:p>
        </w:tc>
        <w:tc>
          <w:tcPr>
            <w:tcW w:w="2534" w:type="dxa"/>
            <w:shd w:val="clear" w:color="auto" w:fill="auto"/>
            <w:noWrap w:val="0"/>
            <w:vAlign w:val="center"/>
          </w:tcPr>
          <w:p w14:paraId="336ED981">
            <w:pPr>
              <w:widowControl w:val="0"/>
              <w:spacing w:after="0" w:line="360" w:lineRule="auto"/>
              <w:jc w:val="both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黏土</w:t>
            </w:r>
          </w:p>
        </w:tc>
      </w:tr>
      <w:tr w14:paraId="4C03898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1120" w:type="dxa"/>
            <w:shd w:val="clear" w:color="auto" w:fill="auto"/>
            <w:noWrap w:val="0"/>
            <w:vAlign w:val="center"/>
          </w:tcPr>
          <w:p w14:paraId="391151DD">
            <w:pPr>
              <w:widowControl w:val="0"/>
              <w:spacing w:after="0" w:line="360" w:lineRule="auto"/>
              <w:jc w:val="both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特征</w:t>
            </w:r>
          </w:p>
        </w:tc>
        <w:tc>
          <w:tcPr>
            <w:tcW w:w="2533" w:type="dxa"/>
            <w:shd w:val="clear" w:color="auto" w:fill="auto"/>
            <w:noWrap w:val="0"/>
            <w:vAlign w:val="center"/>
          </w:tcPr>
          <w:p w14:paraId="25A45CBF">
            <w:pPr>
              <w:widowControl w:val="0"/>
              <w:numPr>
                <w:ilvl w:val="0"/>
                <w:numId w:val="3"/>
              </w:numPr>
              <w:spacing w:after="0" w:line="360" w:lineRule="auto"/>
              <w:jc w:val="both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粗糙</w:t>
            </w:r>
          </w:p>
          <w:p w14:paraId="09DEEA33">
            <w:pPr>
              <w:widowControl w:val="0"/>
              <w:numPr>
                <w:ilvl w:val="0"/>
                <w:numId w:val="3"/>
              </w:numPr>
              <w:spacing w:after="0" w:line="360" w:lineRule="auto"/>
              <w:jc w:val="both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颗粒大</w:t>
            </w:r>
          </w:p>
          <w:p w14:paraId="6B0E071B">
            <w:pPr>
              <w:widowControl w:val="0"/>
              <w:numPr>
                <w:ilvl w:val="0"/>
                <w:numId w:val="3"/>
              </w:numPr>
              <w:spacing w:after="0" w:line="360" w:lineRule="auto"/>
              <w:jc w:val="both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没有黏性</w:t>
            </w:r>
          </w:p>
        </w:tc>
        <w:tc>
          <w:tcPr>
            <w:tcW w:w="2533" w:type="dxa"/>
            <w:shd w:val="clear" w:color="auto" w:fill="auto"/>
            <w:noWrap w:val="0"/>
            <w:vAlign w:val="center"/>
          </w:tcPr>
          <w:p w14:paraId="6617A46C">
            <w:pPr>
              <w:widowControl w:val="0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粗糙</w:t>
            </w:r>
          </w:p>
          <w:p w14:paraId="7116EF0C">
            <w:pPr>
              <w:widowControl w:val="0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颗粒较大</w:t>
            </w:r>
          </w:p>
          <w:p w14:paraId="46EA19E8">
            <w:pPr>
              <w:widowControl w:val="0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颗粒间隙大</w:t>
            </w:r>
          </w:p>
          <w:p w14:paraId="220D5A93">
            <w:pPr>
              <w:widowControl w:val="0"/>
              <w:numPr>
                <w:ilvl w:val="0"/>
                <w:numId w:val="4"/>
              </w:numPr>
              <w:spacing w:after="0" w:line="360" w:lineRule="auto"/>
              <w:jc w:val="both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黏性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小</w:t>
            </w:r>
          </w:p>
        </w:tc>
        <w:tc>
          <w:tcPr>
            <w:tcW w:w="2534" w:type="dxa"/>
            <w:shd w:val="clear" w:color="auto" w:fill="auto"/>
            <w:noWrap w:val="0"/>
            <w:vAlign w:val="center"/>
          </w:tcPr>
          <w:p w14:paraId="3469EA93">
            <w:pPr>
              <w:widowControl w:val="0"/>
              <w:numPr>
                <w:ilvl w:val="0"/>
                <w:numId w:val="5"/>
              </w:numPr>
              <w:spacing w:after="0" w:line="360" w:lineRule="auto"/>
              <w:jc w:val="both"/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光滑（细腻）</w:t>
            </w:r>
          </w:p>
          <w:p w14:paraId="520B9D8B">
            <w:pPr>
              <w:widowControl w:val="0"/>
              <w:numPr>
                <w:ilvl w:val="0"/>
                <w:numId w:val="5"/>
              </w:numPr>
              <w:spacing w:after="0" w:line="360" w:lineRule="auto"/>
              <w:jc w:val="both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颗粒很小</w:t>
            </w:r>
          </w:p>
          <w:p w14:paraId="26C5BA9F">
            <w:pPr>
              <w:widowControl w:val="0"/>
              <w:numPr>
                <w:ilvl w:val="0"/>
                <w:numId w:val="5"/>
              </w:numPr>
              <w:spacing w:after="0" w:line="360" w:lineRule="auto"/>
              <w:jc w:val="both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颗粒间隙小</w:t>
            </w:r>
          </w:p>
          <w:p w14:paraId="2461DF67">
            <w:pPr>
              <w:widowControl w:val="0"/>
              <w:numPr>
                <w:ilvl w:val="0"/>
                <w:numId w:val="5"/>
              </w:numPr>
              <w:spacing w:after="0" w:line="360" w:lineRule="auto"/>
              <w:jc w:val="both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黏性大</w:t>
            </w:r>
          </w:p>
        </w:tc>
      </w:tr>
    </w:tbl>
    <w:p w14:paraId="7DA60952">
      <w:pPr>
        <w:numPr>
          <w:ilvl w:val="0"/>
          <w:numId w:val="0"/>
        </w:numPr>
        <w:spacing w:after="0" w:line="360" w:lineRule="auto"/>
        <w:jc w:val="both"/>
        <w:rPr>
          <w:rFonts w:hint="eastAsia" w:ascii="宋体" w:hAnsi="宋体" w:eastAsia="宋体"/>
          <w:b/>
          <w:sz w:val="30"/>
          <w:szCs w:val="30"/>
        </w:rPr>
      </w:pPr>
    </w:p>
    <w:p w14:paraId="2A5BE218">
      <w:r>
        <w:br w:type="page"/>
      </w:r>
    </w:p>
    <w:p w14:paraId="7A617ACA">
      <w:r>
        <w:rPr>
          <w:sz w:val="2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4730115</wp:posOffset>
                </wp:positionH>
                <wp:positionV relativeFrom="paragraph">
                  <wp:posOffset>4509135</wp:posOffset>
                </wp:positionV>
                <wp:extent cx="1828800" cy="1828800"/>
                <wp:effectExtent l="0" t="0" r="0" b="0"/>
                <wp:wrapSquare wrapText="bothSides"/>
                <wp:docPr id="17" name="文本框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647E52D">
                            <w:pPr>
                              <w:rPr>
                                <w:rFonts w:hint="default" w:eastAsia="微软雅黑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粘土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72.45pt;margin-top:355.05pt;height:144pt;width:144pt;mso-wrap-distance-bottom:0pt;mso-wrap-distance-left:9pt;mso-wrap-distance-right:9pt;mso-wrap-distance-top:0pt;mso-wrap-style:none;z-index:251675648;mso-width-relative:page;mso-height-relative:page;" filled="f" stroked="f" coordsize="21600,21600" o:gfxdata="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">
                <v:fill on="f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 w14:paraId="1647E52D">
                      <w:pPr>
                        <w:rPr>
                          <w:rFonts w:hint="default" w:eastAsia="微软雅黑"/>
                          <w:b/>
                          <w:bCs/>
                          <w:color w:val="000000" w:themeColor="text1"/>
                          <w:sz w:val="40"/>
                          <w:szCs w:val="40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000000" w:themeColor="text1"/>
                          <w:sz w:val="40"/>
                          <w:szCs w:val="40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粘土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sz w:val="2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4772025</wp:posOffset>
                </wp:positionH>
                <wp:positionV relativeFrom="paragraph">
                  <wp:posOffset>7038340</wp:posOffset>
                </wp:positionV>
                <wp:extent cx="1828800" cy="1828800"/>
                <wp:effectExtent l="0" t="0" r="0" b="0"/>
                <wp:wrapSquare wrapText="bothSides"/>
                <wp:docPr id="18" name="文本框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503A9F">
                            <w:pPr>
                              <w:rPr>
                                <w:rFonts w:hint="default" w:eastAsia="微软雅黑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粘土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75.75pt;margin-top:554.2pt;height:144pt;width:144pt;mso-wrap-distance-bottom:0pt;mso-wrap-distance-left:9pt;mso-wrap-distance-right:9pt;mso-wrap-distance-top:0pt;mso-wrap-style:none;z-index:251676672;mso-width-relative:page;mso-height-relative:page;" filled="f" stroked="f" coordsize="21600,21600" o:gfxdata="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+VAwWNwAAAAOAQAADwAAAAAAAAABACAAAAAiAAAAZHJzL2Rv&#10;d25yZXYueG1sUEsBAhQAFAAAAAgAh07iQO0KwfI2AgAAZwQAAA4AAAAAAAAAAQAgAAAAKwEAAGRy&#10;cy9lMm9Eb2MueG1sUEsFBgAAAAAGAAYAWQEAANMFAAAAAA==&#10;">
                <v:fill on="f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 w14:paraId="4B503A9F">
                      <w:pPr>
                        <w:rPr>
                          <w:rFonts w:hint="default" w:eastAsia="微软雅黑"/>
                          <w:b/>
                          <w:bCs/>
                          <w:color w:val="000000" w:themeColor="text1"/>
                          <w:sz w:val="40"/>
                          <w:szCs w:val="40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000000" w:themeColor="text1"/>
                          <w:sz w:val="40"/>
                          <w:szCs w:val="40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粘土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sz w:val="2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2761615</wp:posOffset>
                </wp:positionH>
                <wp:positionV relativeFrom="paragraph">
                  <wp:posOffset>4508500</wp:posOffset>
                </wp:positionV>
                <wp:extent cx="1828800" cy="1828800"/>
                <wp:effectExtent l="0" t="0" r="0" b="0"/>
                <wp:wrapSquare wrapText="bothSides"/>
                <wp:docPr id="15" name="文本框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8B5D56">
                            <w:pPr>
                              <w:rPr>
                                <w:rFonts w:hint="default" w:eastAsia="微软雅黑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17.45pt;margin-top:355pt;height:144pt;width:144pt;mso-wrap-distance-bottom:0pt;mso-wrap-distance-left:9pt;mso-wrap-distance-right:9pt;mso-wrap-distance-top:0pt;mso-wrap-style:none;z-index:251673600;mso-width-relative:page;mso-height-relative:page;" filled="f" stroked="f" coordsize="21600,21600" o:gfxdata="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">
                <v:fill on="f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 w14:paraId="1C8B5D56">
                      <w:pPr>
                        <w:rPr>
                          <w:rFonts w:hint="default" w:eastAsia="微软雅黑"/>
                          <w:b/>
                          <w:bCs/>
                          <w:color w:val="000000" w:themeColor="text1"/>
                          <w:sz w:val="40"/>
                          <w:szCs w:val="40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000000" w:themeColor="text1"/>
                          <w:sz w:val="40"/>
                          <w:szCs w:val="40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沙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sz w:val="22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2783205</wp:posOffset>
                </wp:positionH>
                <wp:positionV relativeFrom="paragraph">
                  <wp:posOffset>7112000</wp:posOffset>
                </wp:positionV>
                <wp:extent cx="1828800" cy="1828800"/>
                <wp:effectExtent l="0" t="0" r="0" b="0"/>
                <wp:wrapSquare wrapText="bothSides"/>
                <wp:docPr id="16" name="文本框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740782">
                            <w:pPr>
                              <w:rPr>
                                <w:rFonts w:hint="default" w:eastAsia="微软雅黑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19.15pt;margin-top:560pt;height:144pt;width:144pt;mso-wrap-distance-bottom:0pt;mso-wrap-distance-left:9pt;mso-wrap-distance-right:9pt;mso-wrap-distance-top:0pt;mso-wrap-style:none;z-index:251674624;mso-width-relative:page;mso-height-relative:page;" filled="f" stroked="f" coordsize="21600,21600" o:gfxdata="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">
                <v:fill on="f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 w14:paraId="0A740782">
                      <w:pPr>
                        <w:rPr>
                          <w:rFonts w:hint="default" w:eastAsia="微软雅黑"/>
                          <w:b/>
                          <w:bCs/>
                          <w:color w:val="000000" w:themeColor="text1"/>
                          <w:sz w:val="40"/>
                          <w:szCs w:val="40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000000" w:themeColor="text1"/>
                          <w:sz w:val="40"/>
                          <w:szCs w:val="40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沙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sz w:val="2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634365</wp:posOffset>
                </wp:positionH>
                <wp:positionV relativeFrom="paragraph">
                  <wp:posOffset>4530090</wp:posOffset>
                </wp:positionV>
                <wp:extent cx="1828800" cy="1828800"/>
                <wp:effectExtent l="0" t="0" r="0" b="0"/>
                <wp:wrapSquare wrapText="bothSides"/>
                <wp:docPr id="13" name="文本框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42A5D3">
                            <w:pPr>
                              <w:rPr>
                                <w:rFonts w:hint="eastAsia" w:eastAsia="微软雅黑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岩石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49.95pt;margin-top:356.7pt;height:144pt;width:144pt;mso-wrap-distance-bottom:0pt;mso-wrap-distance-left:9pt;mso-wrap-distance-right:9pt;mso-wrap-distance-top:0pt;mso-wrap-style:none;z-index:251671552;mso-width-relative:page;mso-height-relative:page;" filled="f" stroked="f" coordsize="21600,21600" o:gfxdata="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">
                <v:fill on="f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 w14:paraId="2F42A5D3">
                      <w:pPr>
                        <w:rPr>
                          <w:rFonts w:hint="eastAsia" w:eastAsia="微软雅黑"/>
                          <w:b/>
                          <w:bCs/>
                          <w:color w:val="000000" w:themeColor="text1"/>
                          <w:sz w:val="40"/>
                          <w:szCs w:val="40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000000" w:themeColor="text1"/>
                          <w:sz w:val="40"/>
                          <w:szCs w:val="40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岩石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sz w:val="2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666115</wp:posOffset>
                </wp:positionH>
                <wp:positionV relativeFrom="paragraph">
                  <wp:posOffset>7186295</wp:posOffset>
                </wp:positionV>
                <wp:extent cx="1828800" cy="1828800"/>
                <wp:effectExtent l="0" t="0" r="0" b="0"/>
                <wp:wrapSquare wrapText="bothSides"/>
                <wp:docPr id="14" name="文本框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9CBC39">
                            <w:pPr>
                              <w:rPr>
                                <w:rFonts w:hint="eastAsia" w:eastAsia="微软雅黑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岩石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2.45pt;margin-top:565.85pt;height:144pt;width:144pt;mso-wrap-distance-bottom:0pt;mso-wrap-distance-left:9pt;mso-wrap-distance-right:9pt;mso-wrap-distance-top:0pt;mso-wrap-style:none;z-index:251672576;mso-width-relative:page;mso-height-relative:page;" filled="f" stroked="f" coordsize="21600,21600" o:gfxdata="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">
                <v:fill on="f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 w14:paraId="039CBC39">
                      <w:pPr>
                        <w:rPr>
                          <w:rFonts w:hint="eastAsia" w:eastAsia="微软雅黑"/>
                          <w:b/>
                          <w:bCs/>
                          <w:color w:val="000000" w:themeColor="text1"/>
                          <w:sz w:val="40"/>
                          <w:szCs w:val="40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000000" w:themeColor="text1"/>
                          <w:sz w:val="40"/>
                          <w:szCs w:val="40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岩石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sz w:val="2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2222500</wp:posOffset>
                </wp:positionH>
                <wp:positionV relativeFrom="paragraph">
                  <wp:posOffset>5570855</wp:posOffset>
                </wp:positionV>
                <wp:extent cx="1449705" cy="1375410"/>
                <wp:effectExtent l="6350" t="6350" r="17145" b="15240"/>
                <wp:wrapNone/>
                <wp:docPr id="11" name="椭圆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9705" cy="137541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175pt;margin-top:438.65pt;height:108.3pt;width:114.15pt;z-index:251669504;v-text-anchor:middle;mso-width-relative:page;mso-height-relative:page;" filled="f" stroked="t" coordsize="21600,21600" o:gfxdata="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">
                <v:fill on="f" focussize="0,0"/>
                <v:stroke weight="1pt" color="#000000 [3213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285750</wp:posOffset>
                </wp:positionH>
                <wp:positionV relativeFrom="paragraph">
                  <wp:posOffset>5643880</wp:posOffset>
                </wp:positionV>
                <wp:extent cx="1449705" cy="1375410"/>
                <wp:effectExtent l="6350" t="6350" r="17145" b="15240"/>
                <wp:wrapNone/>
                <wp:docPr id="12" name="椭圆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9705" cy="137541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22.5pt;margin-top:444.4pt;height:108.3pt;width:114.15pt;z-index:251668480;v-text-anchor:middle;mso-width-relative:page;mso-height-relative:page;" filled="f" stroked="t" coordsize="21600,21600" o:gfxdata="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">
                <v:fill on="f" focussize="0,0"/>
                <v:stroke weight="1pt" color="#000000 [3213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2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4286250</wp:posOffset>
                </wp:positionH>
                <wp:positionV relativeFrom="paragraph">
                  <wp:posOffset>5612765</wp:posOffset>
                </wp:positionV>
                <wp:extent cx="1449705" cy="1375410"/>
                <wp:effectExtent l="6350" t="6350" r="17145" b="15240"/>
                <wp:wrapNone/>
                <wp:docPr id="10" name="椭圆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9705" cy="137541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337.5pt;margin-top:441.95pt;height:108.3pt;width:114.15pt;z-index:251670528;v-text-anchor:middle;mso-width-relative:page;mso-height-relative:page;" filled="f" stroked="t" coordsize="21600,21600" o:gfxdata="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">
                <v:fill on="f" focussize="0,0"/>
                <v:stroke weight="1pt" color="#000000 [3213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4276090</wp:posOffset>
                </wp:positionH>
                <wp:positionV relativeFrom="paragraph">
                  <wp:posOffset>3040380</wp:posOffset>
                </wp:positionV>
                <wp:extent cx="1449705" cy="1375410"/>
                <wp:effectExtent l="6350" t="6350" r="17145" b="15240"/>
                <wp:wrapNone/>
                <wp:docPr id="7" name="椭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9705" cy="137541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336.7pt;margin-top:239.4pt;height:108.3pt;width:114.15pt;z-index:251667456;v-text-anchor:middle;mso-width-relative:page;mso-height-relative:page;" filled="f" stroked="t" coordsize="21600,21600" o:gfxdata="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">
                <v:fill on="f" focussize="0,0"/>
                <v:stroke weight="1pt" color="#000000 [3213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2212340</wp:posOffset>
                </wp:positionH>
                <wp:positionV relativeFrom="paragraph">
                  <wp:posOffset>2998470</wp:posOffset>
                </wp:positionV>
                <wp:extent cx="1449705" cy="1375410"/>
                <wp:effectExtent l="6350" t="6350" r="17145" b="15240"/>
                <wp:wrapNone/>
                <wp:docPr id="8" name="椭圆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9705" cy="137541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174.2pt;margin-top:236.1pt;height:108.3pt;width:114.15pt;z-index:251666432;v-text-anchor:middle;mso-width-relative:page;mso-height-relative:page;" filled="f" stroked="t" coordsize="21600,21600" o:gfxdata="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">
                <v:fill on="f" focussize="0,0"/>
                <v:stroke weight="1pt" color="#000000 [3213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275590</wp:posOffset>
                </wp:positionH>
                <wp:positionV relativeFrom="paragraph">
                  <wp:posOffset>3071495</wp:posOffset>
                </wp:positionV>
                <wp:extent cx="1449705" cy="1375410"/>
                <wp:effectExtent l="6350" t="6350" r="17145" b="15240"/>
                <wp:wrapNone/>
                <wp:docPr id="9" name="椭圆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9705" cy="137541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21.7pt;margin-top:241.85pt;height:108.3pt;width:114.15pt;z-index:251665408;v-text-anchor:middle;mso-width-relative:page;mso-height-relative:page;" filled="f" stroked="t" coordsize="21600,21600" o:gfxdata="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">
                <v:fill on="f" focussize="0,0"/>
                <v:stroke weight="1pt" color="#000000 [3213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4634865</wp:posOffset>
                </wp:positionH>
                <wp:positionV relativeFrom="paragraph">
                  <wp:posOffset>2094865</wp:posOffset>
                </wp:positionV>
                <wp:extent cx="1828800" cy="1828800"/>
                <wp:effectExtent l="0" t="0" r="0" b="0"/>
                <wp:wrapSquare wrapText="bothSides"/>
                <wp:docPr id="6" name="文本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3843F5">
                            <w:pPr>
                              <w:rPr>
                                <w:rFonts w:hint="default" w:eastAsia="微软雅黑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粘土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64.95pt;margin-top:164.95pt;height:144pt;width:144pt;mso-wrap-distance-bottom:0pt;mso-wrap-distance-left:9pt;mso-wrap-distance-right:9pt;mso-wrap-distance-top:0pt;mso-wrap-style:none;z-index:251664384;mso-width-relative:page;mso-height-relative:page;" filled="f" stroked="f" coordsize="21600,21600" o:gfxdata="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P5htabYAAAADAEAAA8AAAAAAAAAAQAgAAAAIgAAAGRycy9kb3ducmV2&#10;LnhtbFBLAQIUABQAAAAIAIdO4kANoAR9NQIAAGUEAAAOAAAAAAAAAAEAIAAAACcBAABkcnMvZTJv&#10;RG9jLnhtbFBLBQYAAAAABgAGAFkBAADOBQAAAAA=&#10;">
                <v:fill on="f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 w14:paraId="373843F5">
                      <w:pPr>
                        <w:rPr>
                          <w:rFonts w:hint="default" w:eastAsia="微软雅黑"/>
                          <w:b/>
                          <w:bCs/>
                          <w:color w:val="000000" w:themeColor="text1"/>
                          <w:sz w:val="40"/>
                          <w:szCs w:val="40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000000" w:themeColor="text1"/>
                          <w:sz w:val="40"/>
                          <w:szCs w:val="40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粘土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sz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2677160</wp:posOffset>
                </wp:positionH>
                <wp:positionV relativeFrom="paragraph">
                  <wp:posOffset>2126615</wp:posOffset>
                </wp:positionV>
                <wp:extent cx="1828800" cy="1828800"/>
                <wp:effectExtent l="0" t="0" r="0" b="0"/>
                <wp:wrapSquare wrapText="bothSides"/>
                <wp:docPr id="5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B537FC">
                            <w:pPr>
                              <w:rPr>
                                <w:rFonts w:hint="default" w:eastAsia="微软雅黑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10.8pt;margin-top:167.45pt;height:144pt;width:144pt;mso-wrap-distance-bottom:0pt;mso-wrap-distance-left:9pt;mso-wrap-distance-right:9pt;mso-wrap-distance-top:0pt;mso-wrap-style:none;z-index:251663360;mso-width-relative:page;mso-height-relative:page;" filled="f" stroked="f" coordsize="21600,21600" o:gfxdata="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">
                <v:fill on="f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 w14:paraId="7DB537FC">
                      <w:pPr>
                        <w:rPr>
                          <w:rFonts w:hint="default" w:eastAsia="微软雅黑"/>
                          <w:b/>
                          <w:bCs/>
                          <w:color w:val="000000" w:themeColor="text1"/>
                          <w:sz w:val="40"/>
                          <w:szCs w:val="40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000000" w:themeColor="text1"/>
                          <w:sz w:val="40"/>
                          <w:szCs w:val="40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沙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sz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645160</wp:posOffset>
                </wp:positionH>
                <wp:positionV relativeFrom="paragraph">
                  <wp:posOffset>2094865</wp:posOffset>
                </wp:positionV>
                <wp:extent cx="1828800" cy="1828800"/>
                <wp:effectExtent l="0" t="0" r="0" b="0"/>
                <wp:wrapSquare wrapText="bothSides"/>
                <wp:docPr id="4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D87323">
                            <w:pPr>
                              <w:rPr>
                                <w:rFonts w:hint="eastAsia" w:eastAsia="微软雅黑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lang w:val="en-US" w:eastAsia="zh-CN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岩石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50.8pt;margin-top:164.95pt;height:144pt;width:144pt;mso-wrap-distance-bottom:0pt;mso-wrap-distance-left:9pt;mso-wrap-distance-right:9pt;mso-wrap-distance-top:0pt;mso-wrap-style:none;z-index:251662336;mso-width-relative:page;mso-height-relative:page;" filled="f" stroked="f" coordsize="21600,21600" o:gfxdata="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">
                <v:fill on="f" focussize="0,0"/>
                <v:stroke on="f" weight="0.5pt"/>
                <v:imagedata o:title=""/>
                <o:lock v:ext="edit" aspectratio="f"/>
                <v:textbox style="mso-fit-shape-to-text:t;">
                  <w:txbxContent>
                    <w:p w14:paraId="2ED87323">
                      <w:pPr>
                        <w:rPr>
                          <w:rFonts w:hint="eastAsia" w:eastAsia="微软雅黑"/>
                          <w:b/>
                          <w:bCs/>
                          <w:color w:val="000000" w:themeColor="text1"/>
                          <w:sz w:val="40"/>
                          <w:szCs w:val="40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bCs/>
                          <w:color w:val="000000" w:themeColor="text1"/>
                          <w:sz w:val="40"/>
                          <w:szCs w:val="40"/>
                          <w:lang w:val="en-US" w:eastAsia="zh-CN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岩石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sz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4233545</wp:posOffset>
                </wp:positionH>
                <wp:positionV relativeFrom="paragraph">
                  <wp:posOffset>499745</wp:posOffset>
                </wp:positionV>
                <wp:extent cx="1449705" cy="1375410"/>
                <wp:effectExtent l="6350" t="6350" r="17145" b="15240"/>
                <wp:wrapNone/>
                <wp:docPr id="3" name="椭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9705" cy="137541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333.35pt;margin-top:39.35pt;height:108.3pt;width:114.15pt;z-index:251661312;v-text-anchor:middle;mso-width-relative:page;mso-height-relative:page;" filled="f" stroked="t" coordsize="21600,21600" o:gfxdata="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">
                <v:fill on="f" focussize="0,0"/>
                <v:stroke weight="1pt" color="#000000 [3213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2169795</wp:posOffset>
                </wp:positionH>
                <wp:positionV relativeFrom="paragraph">
                  <wp:posOffset>457835</wp:posOffset>
                </wp:positionV>
                <wp:extent cx="1449705" cy="1375410"/>
                <wp:effectExtent l="6350" t="6350" r="17145" b="15240"/>
                <wp:wrapNone/>
                <wp:docPr id="2" name="椭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9705" cy="137541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170.85pt;margin-top:36.05pt;height:108.3pt;width:114.15pt;z-index:251660288;v-text-anchor:middle;mso-width-relative:page;mso-height-relative:page;" filled="f" stroked="t" coordsize="21600,21600" o:gfxdata="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">
                <v:fill on="f" focussize="0,0"/>
                <v:stroke weight="1pt" color="#000000 [3213]" miterlimit="8" joinstyle="miter"/>
                <v:imagedata o:title=""/>
                <o:lock v:ext="edit" aspectratio="f"/>
              </v:shape>
            </w:pict>
          </mc:Fallback>
        </mc:AlternateContent>
      </w:r>
      <w:r>
        <w:rPr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233045</wp:posOffset>
                </wp:positionH>
                <wp:positionV relativeFrom="paragraph">
                  <wp:posOffset>530860</wp:posOffset>
                </wp:positionV>
                <wp:extent cx="1449705" cy="1375410"/>
                <wp:effectExtent l="6350" t="6350" r="17145" b="15240"/>
                <wp:wrapNone/>
                <wp:docPr id="1" name="椭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376045" y="1445260"/>
                          <a:ext cx="1449705" cy="137541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lumMod val="7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rgbClr val="FFFFFF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" type="#_x0000_t3" style="position:absolute;left:0pt;margin-left:18.35pt;margin-top:41.8pt;height:108.3pt;width:114.15pt;z-index:251659264;v-text-anchor:middle;mso-width-relative:page;mso-height-relative:page;" filled="f" stroked="t" coordsize="21600,21600" o:gfxdata="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">
                <v:fill on="f" focussize="0,0"/>
                <v:stroke weight="1pt" color="#000000 [3213]" miterlimit="8" joinstyle="miter"/>
                <v:imagedata o:title=""/>
                <o:lock v:ext="edit" aspectratio="f"/>
              </v:shape>
            </w:pict>
          </mc:Fallback>
        </mc:AlternateConten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PingFang-SC-Regular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PingFangSC-Semibold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PingFangSC-Medium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PingFangSC-Regular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9C65098"/>
    <w:multiLevelType w:val="singleLevel"/>
    <w:tmpl w:val="89C65098"/>
    <w:lvl w:ilvl="0" w:tentative="0">
      <w:start w:val="5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BC047A33"/>
    <w:multiLevelType w:val="singleLevel"/>
    <w:tmpl w:val="BC047A33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E6E87FE2"/>
    <w:multiLevelType w:val="singleLevel"/>
    <w:tmpl w:val="E6E87FE2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abstractNum w:abstractNumId="3">
    <w:nsid w:val="14DC4273"/>
    <w:multiLevelType w:val="singleLevel"/>
    <w:tmpl w:val="14DC4273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4">
    <w:nsid w:val="77DCDB5E"/>
    <w:multiLevelType w:val="singleLevel"/>
    <w:tmpl w:val="77DCDB5E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8F3A86"/>
    <w:rsid w:val="024920C0"/>
    <w:rsid w:val="1E8F3A86"/>
    <w:rsid w:val="21A90EC4"/>
    <w:rsid w:val="2BF75F8B"/>
    <w:rsid w:val="5254670A"/>
    <w:rsid w:val="55162079"/>
    <w:rsid w:val="5D571726"/>
    <w:rsid w:val="62405F8C"/>
    <w:rsid w:val="6829427E"/>
    <w:rsid w:val="6B4C695A"/>
    <w:rsid w:val="77761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="微软雅黑" w:cs="Times New Roman"/>
      <w:sz w:val="22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5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2967</Words>
  <Characters>2989</Characters>
  <Lines>0</Lines>
  <Paragraphs>0</Paragraphs>
  <TotalTime>1</TotalTime>
  <ScaleCrop>false</ScaleCrop>
  <LinksUpToDate>false</LinksUpToDate>
  <CharactersWithSpaces>3027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2021-05-23T04:51:00Z</dcterms:created>
  <dc:creator>零</dc:creator>
  <cp:lastModifiedBy>商务小何18158020605</cp:lastModifiedBy>
  <cp:lastPrinted>2025-04-27T00:45:00Z</cp:lastPrinted>
  <dcterms:modified xsi:type="dcterms:W3CDTF">2025-05-21T04:06:26Z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548AFCEFFF564482BB5EC4B56F8FE6E2_13</vt:lpwstr>
  </property>
  <property fmtid="{D5CDD505-2E9C-101B-9397-08002B2CF9AE}" pid="4" name="KSOTemplateDocerSaveRecord">
    <vt:lpwstr>eyJoZGlkIjoiZjcyOTQyMDE4OGI3NWJkMjEwMTQ0MWM4MzIyOTEzNDYiLCJ1c2VySWQiOiIxMDc1OTUzMTcxIn0=</vt:lpwstr>
  </property>
</Properties>
</file>