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A24D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</w:rPr>
        <w:t>岩石、沙和黏土</w:t>
      </w:r>
    </w:p>
    <w:p w14:paraId="493BC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jc w:val="both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lang w:eastAsia="zh-Hans"/>
        </w:rPr>
        <w:t>【教学目标】</w:t>
      </w:r>
    </w:p>
    <w:p w14:paraId="14A7D6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科学观念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：通过观察比较岩石、沙和黏土，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认识到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岩石、沙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黏土的特征各不相同，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但存在关联，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岩石碎裂后会形成黏土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沙。</w:t>
      </w:r>
    </w:p>
    <w:p w14:paraId="05DA6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科学思维：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通过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观察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比较的方法发现岩石、沙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黏土的异同。</w:t>
      </w:r>
    </w:p>
    <w:p w14:paraId="26FAB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探究实践：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用多种感官、借助工具观察岩石、沙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黏土，用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实验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的方法区分黏性的差异，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寻找多种证据证明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岩石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沙和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黏土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存在联系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7C5BB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态度责任：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乐于用多种方法观察比较岩石、沙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黏土，建立自然界的事物是在不断变化的观点。</w:t>
      </w:r>
    </w:p>
    <w:p w14:paraId="66CEF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jc w:val="both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  <w:highlight w:val="yellow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lang w:eastAsia="zh-Hans"/>
        </w:rPr>
        <w:t>【教学重难点】</w:t>
      </w:r>
    </w:p>
    <w:p w14:paraId="2DD27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重点：观察比较岩石、沙和黏土三者的不同特征。</w:t>
      </w:r>
    </w:p>
    <w:p w14:paraId="7F52DE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难点：初步建立岩石破碎形成沙和黏土的认识，体会到自然界的事物是在不断变化的。</w:t>
      </w:r>
    </w:p>
    <w:p w14:paraId="57CE8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  <w:lang w:eastAsia="zh-Hans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lang w:eastAsia="zh-Hans"/>
        </w:rPr>
        <w:t>【教学过程】</w:t>
      </w:r>
    </w:p>
    <w:p w14:paraId="2A0861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一、回顾内容、聚焦导入</w:t>
      </w:r>
    </w:p>
    <w:p w14:paraId="4C624C1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1.（地质学家在考察地质的视频）老师给大家带来了一个视频，看到了什么？</w:t>
      </w:r>
    </w:p>
    <w:p w14:paraId="5B27210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2.今天我们也要当一个小小地质学家进行科考探究，（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出示图片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今天考察的这个海边区域，你能观察到什么？</w:t>
      </w:r>
    </w:p>
    <w:p w14:paraId="37CB18D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——岩石、沙、黏土……</w:t>
      </w:r>
    </w:p>
    <w:p w14:paraId="07573A7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val="en-US" w:eastAsia="zh-CN"/>
        </w:rPr>
        <w:t>3.这节课我们就来研究岩石、沙和黏土。在自然界中，你还在哪些地方见到过岩石、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沙和黏土也同时存在呢？</w:t>
      </w:r>
    </w:p>
    <w:p w14:paraId="7F64FF6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——山上、河边、沙滩、田野中</w:t>
      </w:r>
    </w:p>
    <w:p w14:paraId="2332AB2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4.这么多地方都有岩石、沙和黏土同时存在，看到这种现象，你会提出什么问题呢？</w:t>
      </w:r>
    </w:p>
    <w:p w14:paraId="50FB1EF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5.推测一下，你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val="en-US" w:eastAsia="zh-CN"/>
        </w:rPr>
        <w:t xml:space="preserve">认为有联系吗？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</w:p>
    <w:p w14:paraId="019887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b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二、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lang w:val="en-US" w:eastAsia="zh-CN"/>
        </w:rPr>
        <w:t>初步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观察比较岩石、沙和黏土的特征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lang w:val="en-US" w:eastAsia="zh-CN"/>
        </w:rPr>
        <w:t>寻找证据</w:t>
      </w:r>
    </w:p>
    <w:p w14:paraId="301D30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.科学要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val="en-US" w:eastAsia="zh-CN"/>
        </w:rPr>
        <w:t>用证据说话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，到底是不是像大家推测的有联系呢，我们就要去寻找证据，怎么来寻找证据呢？可以用哪些方法呢？</w:t>
      </w:r>
    </w:p>
    <w:p w14:paraId="73E7A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——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眼睛看颜色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颗粒大小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，鼻子闻气味，手摸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捻（一边摸还可以一边相互比较）</w:t>
      </w:r>
    </w:p>
    <w:p w14:paraId="3FF533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2.我们可以用感官来观察寻找证据，老师还会提供工具来进一步寻找证据</w:t>
      </w:r>
    </w:p>
    <w:p w14:paraId="78B4E9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375920</wp:posOffset>
            </wp:positionH>
            <wp:positionV relativeFrom="paragraph">
              <wp:posOffset>244475</wp:posOffset>
            </wp:positionV>
            <wp:extent cx="3889375" cy="887095"/>
            <wp:effectExtent l="0" t="0" r="22225" b="1905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9375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把观察到的证据用关键词记录下来</w:t>
      </w:r>
    </w:p>
    <w:p w14:paraId="5DE39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0B269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 w14:paraId="0FEF60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</w:p>
    <w:p w14:paraId="77965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3.实验过程中还有几点温馨提示：1.边观察边记录；2.一样一样有序观察</w:t>
      </w:r>
    </w:p>
    <w:p w14:paraId="4660F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4.分组活动</w:t>
      </w:r>
    </w:p>
    <w:p w14:paraId="3E3CB4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5.刚才我们用观察比较的方法寻找证据，你们有什么发现？观察到了什么信息？</w:t>
      </w:r>
    </w:p>
    <w:p w14:paraId="059928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  <w:t>——在沙中可以找到一些像矿物的颗粒，可能就是岩石碎了以后形成的</w:t>
      </w:r>
    </w:p>
    <w:p w14:paraId="58D2B0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  <w:t>——岩石粗糙，颗粒大；沙较粗糙，颗粒较大；黏土细腻，颗粒很小</w:t>
      </w:r>
    </w:p>
    <w:p w14:paraId="4933B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6.这些信息能不能作为一种证据，证明我们前面推测的有关系呢？</w:t>
      </w:r>
    </w:p>
    <w:p w14:paraId="2112B3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7.打磨碎石，黏土就是这样超级超级小，比芝麻还小，你觉得和生活中的什么一样小？</w:t>
      </w:r>
    </w:p>
    <w:p w14:paraId="6F22D8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三、进一步寻找证据，发现沙和黏土的更多特征</w:t>
      </w:r>
    </w:p>
    <w:p w14:paraId="3E609D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经过第一轮取证，大家认为它们之间是有联系的，岩石变成沙和黏土之后，沙和黏土又有什么不同呢？地质学家提出新问题后，还会进一步探究，接下去我们就对沙和黏土进行重点研究，你又想到了什么新方法吗？</w:t>
      </w:r>
    </w:p>
    <w:p w14:paraId="5634BB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2.今天课堂上我们可以用什么方法呢？来听听地质学家在研究时会有什么建议，能不能根据他们的建议进一步研究</w:t>
      </w:r>
    </w:p>
    <w:p w14:paraId="3C594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（播放地质学家音频）</w:t>
      </w:r>
    </w:p>
    <w:p w14:paraId="54E9D7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团球：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取适量沙和黏土放在手心，加适量的水润湿，试着团成小球</w:t>
      </w:r>
    </w:p>
    <w:p w14:paraId="444F0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涂痕：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用手指分别蘸少量潮湿的沙和黏土，在白纸上涂痕，过一会儿，把白纸竖起抖一抖，观察痕迹</w:t>
      </w:r>
    </w:p>
    <w:p w14:paraId="24D899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3.寻找证据的过程中有什么需要注意的吗？</w:t>
      </w:r>
    </w:p>
    <w:p w14:paraId="5A89E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240" w:firstLineChars="1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温馨提醒：①边观察边记录；②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实验卫生提示，每人一个手套（演示）；</w:t>
      </w:r>
      <w:r>
        <w:rPr>
          <w:rFonts w:hint="eastAsia" w:ascii="Songti SC" w:hAnsi="Songti SC" w:eastAsia="Songti SC" w:cs="Songti SC"/>
          <w:color w:val="auto"/>
          <w:sz w:val="24"/>
          <w:szCs w:val="24"/>
          <w:lang w:val="en-US" w:eastAsia="zh-CN"/>
        </w:rPr>
        <w:t>③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两个同学团沙、两个同学团黏土，千万不能混在一起，不然就会出现错误；④水和土都要适量，建议大家土2勺，水一滴一滴加</w:t>
      </w:r>
    </w:p>
    <w:p w14:paraId="1C0D8B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4.小组活动</w:t>
      </w:r>
    </w:p>
    <w:p w14:paraId="4612AA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汇报交流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你有什么新发现？</w:t>
      </w:r>
    </w:p>
    <w:p w14:paraId="5FB587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你觉得影响黏性的原因是什么？</w:t>
      </w:r>
    </w:p>
    <w:p w14:paraId="13872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6.虽然沙和黏土是岩石破碎形成的，但也存在不同</w:t>
      </w:r>
    </w:p>
    <w:p w14:paraId="66334C6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lang w:val="en-US" w:eastAsia="zh-CN"/>
        </w:rPr>
        <w:t>四、进一步寻找证据，认识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大自然中的岩石变化</w:t>
      </w:r>
    </w:p>
    <w:p w14:paraId="052CF9D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1.刚才用打磨机打磨时岩石很快就能变成沙和黏土，那实际在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大自然中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呢？也是变化如此之快吗？（提供绘本阅读）</w:t>
      </w:r>
    </w:p>
    <w:p w14:paraId="46194BC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2.今天我们单独研究了岩石、沙和黏土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， 但在自然界中，它们分得那么清吗？</w:t>
      </w:r>
    </w:p>
    <w:p w14:paraId="1C4608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3.关于在一个区域里，岩石、沙和黏土是怎么分布的，下节课继续研究。</w:t>
      </w:r>
    </w:p>
    <w:p w14:paraId="5D96A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1128395</wp:posOffset>
                </wp:positionH>
                <wp:positionV relativeFrom="paragraph">
                  <wp:posOffset>276225</wp:posOffset>
                </wp:positionV>
                <wp:extent cx="3216910" cy="1485900"/>
                <wp:effectExtent l="6350" t="6350" r="27940" b="6350"/>
                <wp:wrapNone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BD9EE3E">
                            <w:pPr>
                              <w:spacing w:after="0" w:line="360" w:lineRule="auto"/>
                              <w:ind w:firstLine="480"/>
                              <w:jc w:val="center"/>
                              <w:rPr>
                                <w:rFonts w:ascii="楷体" w:hAnsi="楷体" w:eastAsia="楷体" w:cs="楷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楷体" w:hAnsi="楷体" w:eastAsia="楷体" w:cs="楷体"/>
                                <w:sz w:val="22"/>
                                <w:szCs w:val="22"/>
                              </w:rPr>
                              <w:t>5.岩石、沙和黏土</w:t>
                            </w:r>
                          </w:p>
                          <w:p w14:paraId="7295C991">
                            <w:pPr>
                              <w:spacing w:after="0" w:line="360" w:lineRule="auto"/>
                              <w:ind w:firstLine="480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岩石       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 沙      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  黏土</w:t>
                            </w:r>
                          </w:p>
                          <w:p w14:paraId="7762A20E">
                            <w:pPr>
                              <w:widowControl w:val="0"/>
                              <w:spacing w:after="0" w:line="360" w:lineRule="auto"/>
                              <w:ind w:firstLine="440" w:firstLineChars="200"/>
                              <w:jc w:val="both"/>
                              <w:rPr>
                                <w:rFonts w:ascii="宋体" w:hAnsi="宋体" w:eastAsia="宋体" w:cs="宋体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22"/>
                                <w:szCs w:val="22"/>
                              </w:rPr>
                              <w:t>粗糙          粗糙         细腻</w:t>
                            </w:r>
                          </w:p>
                          <w:p w14:paraId="1DEFDFF6">
                            <w:pPr>
                              <w:widowControl w:val="0"/>
                              <w:spacing w:after="0" w:line="360" w:lineRule="auto"/>
                              <w:ind w:firstLine="440" w:firstLineChars="200"/>
                              <w:jc w:val="both"/>
                              <w:rPr>
                                <w:rFonts w:ascii="宋体" w:hAnsi="宋体" w:eastAsia="宋体" w:cs="宋体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22"/>
                                <w:szCs w:val="22"/>
                              </w:rPr>
                              <w:t>颗粒大        颗粒较大     颗粒很小</w:t>
                            </w:r>
                          </w:p>
                          <w:p w14:paraId="166F9100">
                            <w:pPr>
                              <w:widowControl w:val="0"/>
                              <w:spacing w:after="0" w:line="360" w:lineRule="auto"/>
                              <w:ind w:firstLine="1980" w:firstLineChars="900"/>
                              <w:jc w:val="both"/>
                              <w:rPr>
                                <w:rFonts w:ascii="宋体" w:hAnsi="宋体" w:eastAsia="宋体" w:cs="宋体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color w:val="000000"/>
                                <w:sz w:val="22"/>
                                <w:szCs w:val="22"/>
                              </w:rPr>
                              <w:t>没有黏性     黏性大</w:t>
                            </w:r>
                          </w:p>
                          <w:p w14:paraId="511A5C0E">
                            <w:pPr>
                              <w:widowControl w:val="0"/>
                              <w:spacing w:after="0" w:line="360" w:lineRule="auto"/>
                              <w:jc w:val="both"/>
                              <w:rPr>
                                <w:rFonts w:ascii="宋体" w:hAnsi="宋体" w:eastAsia="宋体" w:cs="宋体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B4A619E">
                            <w:pPr>
                              <w:widowControl w:val="0"/>
                              <w:spacing w:after="0" w:line="360" w:lineRule="auto"/>
                              <w:jc w:val="both"/>
                              <w:rPr>
                                <w:rFonts w:ascii="宋体" w:hAnsi="宋体" w:eastAsia="宋体" w:cs="宋体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6F8FF71C">
                            <w:pPr>
                              <w:widowControl w:val="0"/>
                              <w:spacing w:after="0" w:line="360" w:lineRule="auto"/>
                              <w:jc w:val="both"/>
                              <w:rPr>
                                <w:rFonts w:ascii="宋体" w:hAnsi="宋体" w:eastAsia="宋体" w:cs="宋体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0107F22C">
                            <w:pPr>
                              <w:spacing w:after="0" w:line="360" w:lineRule="auto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88.85pt;margin-top:21.75pt;height:117pt;width:253.3pt;z-index:-251657216;mso-width-relative:page;mso-height-relative:page;" fillcolor="#FFFFFF" filled="t" stroked="t" coordsize="21600,21600" o:gfxdata="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O/ml1TZAAAACgEAAA8AAAAAAAAAAQAgAAAAIgAAAGRy&#10;cy9kb3ducmV2LnhtbFBLAQIUABQAAAAIAIdO4kCNF74cPQIAAH4EAAAOAAAAAAAAAAEAIAAAACgB&#10;AABkcnMvZTJvRG9jLnhtbFBLBQYAAAAABgAGAFkBAADX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7BD9EE3E">
                      <w:pPr>
                        <w:spacing w:after="0" w:line="360" w:lineRule="auto"/>
                        <w:ind w:firstLine="480"/>
                        <w:jc w:val="center"/>
                        <w:rPr>
                          <w:rFonts w:ascii="楷体" w:hAnsi="楷体" w:eastAsia="楷体" w:cs="楷体"/>
                          <w:sz w:val="22"/>
                          <w:szCs w:val="22"/>
                        </w:rPr>
                      </w:pPr>
                      <w:r>
                        <w:rPr>
                          <w:rFonts w:hint="eastAsia" w:ascii="楷体" w:hAnsi="楷体" w:eastAsia="楷体" w:cs="楷体"/>
                          <w:sz w:val="22"/>
                          <w:szCs w:val="22"/>
                        </w:rPr>
                        <w:t>5.岩石、沙和黏土</w:t>
                      </w:r>
                    </w:p>
                    <w:p w14:paraId="7295C991">
                      <w:pPr>
                        <w:spacing w:after="0" w:line="360" w:lineRule="auto"/>
                        <w:ind w:firstLine="480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岩石        </w:t>
                      </w: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  沙       </w:t>
                      </w: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   黏土</w:t>
                      </w:r>
                    </w:p>
                    <w:p w14:paraId="7762A20E">
                      <w:pPr>
                        <w:widowControl w:val="0"/>
                        <w:spacing w:after="0" w:line="360" w:lineRule="auto"/>
                        <w:ind w:firstLine="440" w:firstLineChars="200"/>
                        <w:jc w:val="both"/>
                        <w:rPr>
                          <w:rFonts w:ascii="宋体" w:hAnsi="宋体" w:eastAsia="宋体" w:cs="宋体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22"/>
                          <w:szCs w:val="22"/>
                        </w:rPr>
                        <w:t>粗糙          粗糙         细腻</w:t>
                      </w:r>
                    </w:p>
                    <w:p w14:paraId="1DEFDFF6">
                      <w:pPr>
                        <w:widowControl w:val="0"/>
                        <w:spacing w:after="0" w:line="360" w:lineRule="auto"/>
                        <w:ind w:firstLine="440" w:firstLineChars="200"/>
                        <w:jc w:val="both"/>
                        <w:rPr>
                          <w:rFonts w:ascii="宋体" w:hAnsi="宋体" w:eastAsia="宋体" w:cs="宋体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22"/>
                          <w:szCs w:val="22"/>
                        </w:rPr>
                        <w:t>颗粒大        颗粒较大     颗粒很小</w:t>
                      </w:r>
                    </w:p>
                    <w:p w14:paraId="166F9100">
                      <w:pPr>
                        <w:widowControl w:val="0"/>
                        <w:spacing w:after="0" w:line="360" w:lineRule="auto"/>
                        <w:ind w:firstLine="1980" w:firstLineChars="900"/>
                        <w:jc w:val="both"/>
                        <w:rPr>
                          <w:rFonts w:ascii="宋体" w:hAnsi="宋体" w:eastAsia="宋体" w:cs="宋体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color w:val="000000"/>
                          <w:sz w:val="22"/>
                          <w:szCs w:val="22"/>
                        </w:rPr>
                        <w:t>没有黏性     黏性大</w:t>
                      </w:r>
                    </w:p>
                    <w:p w14:paraId="511A5C0E">
                      <w:pPr>
                        <w:widowControl w:val="0"/>
                        <w:spacing w:after="0" w:line="360" w:lineRule="auto"/>
                        <w:jc w:val="both"/>
                        <w:rPr>
                          <w:rFonts w:ascii="宋体" w:hAnsi="宋体" w:eastAsia="宋体" w:cs="宋体"/>
                          <w:color w:val="000000"/>
                          <w:sz w:val="24"/>
                          <w:szCs w:val="24"/>
                        </w:rPr>
                      </w:pPr>
                    </w:p>
                    <w:p w14:paraId="7B4A619E">
                      <w:pPr>
                        <w:widowControl w:val="0"/>
                        <w:spacing w:after="0" w:line="360" w:lineRule="auto"/>
                        <w:jc w:val="both"/>
                        <w:rPr>
                          <w:rFonts w:ascii="宋体" w:hAnsi="宋体" w:eastAsia="宋体" w:cs="宋体"/>
                          <w:color w:val="000000"/>
                          <w:sz w:val="24"/>
                          <w:szCs w:val="24"/>
                        </w:rPr>
                      </w:pPr>
                    </w:p>
                    <w:p w14:paraId="6F8FF71C">
                      <w:pPr>
                        <w:widowControl w:val="0"/>
                        <w:spacing w:after="0" w:line="360" w:lineRule="auto"/>
                        <w:jc w:val="both"/>
                        <w:rPr>
                          <w:rFonts w:ascii="宋体" w:hAnsi="宋体" w:eastAsia="宋体" w:cs="宋体"/>
                          <w:color w:val="000000"/>
                          <w:sz w:val="24"/>
                          <w:szCs w:val="24"/>
                        </w:rPr>
                      </w:pPr>
                    </w:p>
                    <w:p w14:paraId="0107F22C">
                      <w:pPr>
                        <w:spacing w:after="0" w:line="360" w:lineRule="auto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四、板书设计</w:t>
      </w:r>
    </w:p>
    <w:p w14:paraId="785572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p w14:paraId="0116B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jc w:val="both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  <w:lang w:eastAsia="zh-Hans"/>
        </w:rPr>
      </w:pPr>
    </w:p>
    <w:p w14:paraId="1195B6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Hans"/>
        </w:rPr>
      </w:pPr>
    </w:p>
    <w:sectPr>
      <w:pgSz w:w="11906" w:h="16838"/>
      <w:pgMar w:top="1440" w:right="1701" w:bottom="1440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panose1 w:val="020B0804030504040204"/>
    <w:charset w:val="00"/>
    <w:family w:val="swiss"/>
    <w:pitch w:val="default"/>
    <w:sig w:usb0="E1002AFF" w:usb1="C000605B" w:usb2="00000029" w:usb3="00000000" w:csb0="200101FF" w:csb1="2028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Songti SC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U1NmQxMDZhNDc4ZjQ3NDk1YzlhMDIwZjgzMWFlNjQifQ=="/>
  </w:docVars>
  <w:rsids>
    <w:rsidRoot w:val="35FE3DD4"/>
    <w:rsid w:val="00001D8B"/>
    <w:rsid w:val="000101BF"/>
    <w:rsid w:val="000200D8"/>
    <w:rsid w:val="00090414"/>
    <w:rsid w:val="0009391F"/>
    <w:rsid w:val="000A3BC3"/>
    <w:rsid w:val="000D0FC7"/>
    <w:rsid w:val="000D5936"/>
    <w:rsid w:val="000E54EB"/>
    <w:rsid w:val="001040CF"/>
    <w:rsid w:val="00110095"/>
    <w:rsid w:val="00114BC7"/>
    <w:rsid w:val="0013780E"/>
    <w:rsid w:val="00164CF2"/>
    <w:rsid w:val="001C1B12"/>
    <w:rsid w:val="001C3FB0"/>
    <w:rsid w:val="001D0B30"/>
    <w:rsid w:val="001D5165"/>
    <w:rsid w:val="0020186A"/>
    <w:rsid w:val="00206C5D"/>
    <w:rsid w:val="00223550"/>
    <w:rsid w:val="00273AD3"/>
    <w:rsid w:val="00275D69"/>
    <w:rsid w:val="00286895"/>
    <w:rsid w:val="002A75C0"/>
    <w:rsid w:val="002B7C6F"/>
    <w:rsid w:val="002D67CB"/>
    <w:rsid w:val="00304F23"/>
    <w:rsid w:val="00316CCF"/>
    <w:rsid w:val="00324C3C"/>
    <w:rsid w:val="00330B54"/>
    <w:rsid w:val="00331BC6"/>
    <w:rsid w:val="003414B3"/>
    <w:rsid w:val="00341B27"/>
    <w:rsid w:val="003422B3"/>
    <w:rsid w:val="00342D1C"/>
    <w:rsid w:val="00375D89"/>
    <w:rsid w:val="003876FD"/>
    <w:rsid w:val="003A302E"/>
    <w:rsid w:val="003B2CA3"/>
    <w:rsid w:val="003C57F0"/>
    <w:rsid w:val="003E7083"/>
    <w:rsid w:val="0043641D"/>
    <w:rsid w:val="00476F08"/>
    <w:rsid w:val="004904A6"/>
    <w:rsid w:val="004A68BB"/>
    <w:rsid w:val="004C24F6"/>
    <w:rsid w:val="004D277A"/>
    <w:rsid w:val="00507AF0"/>
    <w:rsid w:val="005A109A"/>
    <w:rsid w:val="005A69E1"/>
    <w:rsid w:val="005C25E9"/>
    <w:rsid w:val="006925A7"/>
    <w:rsid w:val="006944E6"/>
    <w:rsid w:val="006B015F"/>
    <w:rsid w:val="006B3D55"/>
    <w:rsid w:val="006C6380"/>
    <w:rsid w:val="006E666B"/>
    <w:rsid w:val="00730B10"/>
    <w:rsid w:val="00730E35"/>
    <w:rsid w:val="007653F3"/>
    <w:rsid w:val="0078200F"/>
    <w:rsid w:val="007929AF"/>
    <w:rsid w:val="007C64D4"/>
    <w:rsid w:val="007F3727"/>
    <w:rsid w:val="0085632B"/>
    <w:rsid w:val="008973AB"/>
    <w:rsid w:val="008B5EBD"/>
    <w:rsid w:val="008D0E16"/>
    <w:rsid w:val="008D1E9B"/>
    <w:rsid w:val="008D3CA9"/>
    <w:rsid w:val="00981229"/>
    <w:rsid w:val="00992083"/>
    <w:rsid w:val="00995C26"/>
    <w:rsid w:val="009F090F"/>
    <w:rsid w:val="00A259B2"/>
    <w:rsid w:val="00A32892"/>
    <w:rsid w:val="00A37331"/>
    <w:rsid w:val="00A43C36"/>
    <w:rsid w:val="00A769DD"/>
    <w:rsid w:val="00A927F3"/>
    <w:rsid w:val="00AA5266"/>
    <w:rsid w:val="00AC3990"/>
    <w:rsid w:val="00AC561A"/>
    <w:rsid w:val="00B25B0D"/>
    <w:rsid w:val="00B25EE6"/>
    <w:rsid w:val="00B35873"/>
    <w:rsid w:val="00BC7AED"/>
    <w:rsid w:val="00C248A9"/>
    <w:rsid w:val="00C26143"/>
    <w:rsid w:val="00C405A4"/>
    <w:rsid w:val="00C57CE3"/>
    <w:rsid w:val="00C72BBE"/>
    <w:rsid w:val="00C72FA1"/>
    <w:rsid w:val="00C97D68"/>
    <w:rsid w:val="00CB16A5"/>
    <w:rsid w:val="00CB5CE3"/>
    <w:rsid w:val="00CC5C8A"/>
    <w:rsid w:val="00CD4E72"/>
    <w:rsid w:val="00CF7354"/>
    <w:rsid w:val="00D13F72"/>
    <w:rsid w:val="00D23A2B"/>
    <w:rsid w:val="00D27D8F"/>
    <w:rsid w:val="00D41A24"/>
    <w:rsid w:val="00D56C22"/>
    <w:rsid w:val="00E01405"/>
    <w:rsid w:val="00E31497"/>
    <w:rsid w:val="00EA48EE"/>
    <w:rsid w:val="00ED764A"/>
    <w:rsid w:val="00F17D15"/>
    <w:rsid w:val="00F51A44"/>
    <w:rsid w:val="00FB539E"/>
    <w:rsid w:val="00FC280B"/>
    <w:rsid w:val="00FE3F42"/>
    <w:rsid w:val="040D1D14"/>
    <w:rsid w:val="06922BDA"/>
    <w:rsid w:val="06DD649D"/>
    <w:rsid w:val="07323162"/>
    <w:rsid w:val="08530FAE"/>
    <w:rsid w:val="09D22AD8"/>
    <w:rsid w:val="0C6B3233"/>
    <w:rsid w:val="0F481855"/>
    <w:rsid w:val="107E484D"/>
    <w:rsid w:val="14904B4F"/>
    <w:rsid w:val="14DB226E"/>
    <w:rsid w:val="19AA349B"/>
    <w:rsid w:val="1C965B8F"/>
    <w:rsid w:val="1DFF14B7"/>
    <w:rsid w:val="244B717E"/>
    <w:rsid w:val="261F20D3"/>
    <w:rsid w:val="268F4220"/>
    <w:rsid w:val="286F1E4D"/>
    <w:rsid w:val="292D3597"/>
    <w:rsid w:val="2A8D6141"/>
    <w:rsid w:val="2BE93705"/>
    <w:rsid w:val="2C9F35EE"/>
    <w:rsid w:val="2DB81F96"/>
    <w:rsid w:val="2FE87239"/>
    <w:rsid w:val="333C5F70"/>
    <w:rsid w:val="33CB7A78"/>
    <w:rsid w:val="34B142F3"/>
    <w:rsid w:val="3519216A"/>
    <w:rsid w:val="35FE3DD4"/>
    <w:rsid w:val="36990CD2"/>
    <w:rsid w:val="38082ACA"/>
    <w:rsid w:val="3B2A2BE1"/>
    <w:rsid w:val="3CA32F7B"/>
    <w:rsid w:val="3D5347E8"/>
    <w:rsid w:val="3DEF2B94"/>
    <w:rsid w:val="3F1B6359"/>
    <w:rsid w:val="3F5EFD0C"/>
    <w:rsid w:val="3FCA22E4"/>
    <w:rsid w:val="3FFFF811"/>
    <w:rsid w:val="401000A1"/>
    <w:rsid w:val="4115295B"/>
    <w:rsid w:val="446B5B17"/>
    <w:rsid w:val="47CE41F1"/>
    <w:rsid w:val="47D91D8D"/>
    <w:rsid w:val="487E4AE0"/>
    <w:rsid w:val="4C156362"/>
    <w:rsid w:val="4E9240C7"/>
    <w:rsid w:val="52736354"/>
    <w:rsid w:val="5404294B"/>
    <w:rsid w:val="56634A42"/>
    <w:rsid w:val="588E1691"/>
    <w:rsid w:val="5BDF1DEF"/>
    <w:rsid w:val="5E39312E"/>
    <w:rsid w:val="5FE798A3"/>
    <w:rsid w:val="603C3F6A"/>
    <w:rsid w:val="60791E27"/>
    <w:rsid w:val="6366428D"/>
    <w:rsid w:val="64243A93"/>
    <w:rsid w:val="651C6D31"/>
    <w:rsid w:val="66280B8A"/>
    <w:rsid w:val="689306AB"/>
    <w:rsid w:val="69031DC8"/>
    <w:rsid w:val="6B6D7980"/>
    <w:rsid w:val="6C7C0085"/>
    <w:rsid w:val="6CBA3EDF"/>
    <w:rsid w:val="6CCEAC61"/>
    <w:rsid w:val="6E5A1EBE"/>
    <w:rsid w:val="6FED0CCD"/>
    <w:rsid w:val="72AC3673"/>
    <w:rsid w:val="737475C9"/>
    <w:rsid w:val="757D1E10"/>
    <w:rsid w:val="75BE41ED"/>
    <w:rsid w:val="7607278A"/>
    <w:rsid w:val="78B5D201"/>
    <w:rsid w:val="78EE72EE"/>
    <w:rsid w:val="7A3A1081"/>
    <w:rsid w:val="7BB641C2"/>
    <w:rsid w:val="7BFB1B63"/>
    <w:rsid w:val="7D76AFCB"/>
    <w:rsid w:val="7DD30A52"/>
    <w:rsid w:val="7DDB5361"/>
    <w:rsid w:val="7E5C24A6"/>
    <w:rsid w:val="7E5F405E"/>
    <w:rsid w:val="7E827E03"/>
    <w:rsid w:val="7EDB7E18"/>
    <w:rsid w:val="7F00067B"/>
    <w:rsid w:val="7FBFA361"/>
    <w:rsid w:val="AFDD7A00"/>
    <w:rsid w:val="BDBF02B5"/>
    <w:rsid w:val="BDFD3091"/>
    <w:rsid w:val="EFF5ECEC"/>
    <w:rsid w:val="EFFB1183"/>
    <w:rsid w:val="F457D443"/>
    <w:rsid w:val="FBBA996D"/>
    <w:rsid w:val="FF59B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="0" w:afterAutospacing="1"/>
    </w:pPr>
    <w:rPr>
      <w:rFonts w:cs="Times New Roman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列表段落1"/>
    <w:basedOn w:val="1"/>
    <w:qFormat/>
    <w:uiPriority w:val="34"/>
    <w:pPr>
      <w:ind w:firstLine="420" w:firstLineChars="200"/>
    </w:pPr>
  </w:style>
  <w:style w:type="character" w:customStyle="1" w:styleId="9">
    <w:name w:val="页眉 字符"/>
    <w:basedOn w:val="7"/>
    <w:link w:val="3"/>
    <w:qFormat/>
    <w:uiPriority w:val="0"/>
    <w:rPr>
      <w:rFonts w:ascii="Tahoma" w:hAnsi="Tahoma" w:eastAsia="微软雅黑" w:cstheme="minorBidi"/>
      <w:sz w:val="18"/>
      <w:szCs w:val="18"/>
    </w:rPr>
  </w:style>
  <w:style w:type="character" w:customStyle="1" w:styleId="10">
    <w:name w:val="页脚 字符"/>
    <w:basedOn w:val="7"/>
    <w:link w:val="2"/>
    <w:qFormat/>
    <w:uiPriority w:val="0"/>
    <w:rPr>
      <w:rFonts w:ascii="Tahoma" w:hAnsi="Tahoma" w:eastAsia="微软雅黑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332</Words>
  <Characters>1898</Characters>
  <Lines>15</Lines>
  <Paragraphs>4</Paragraphs>
  <TotalTime>128</TotalTime>
  <ScaleCrop>false</ScaleCrop>
  <LinksUpToDate>false</LinksUpToDate>
  <CharactersWithSpaces>2226</CharactersWithSpaces>
  <Application>WPS Office_7.3.1.8967_F1E327BC-269C-435d-A152-05C5408002CA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2022-08-11T14:21:00Z</dcterms:created>
  <dc:creator>JUSTจุ๊บ</dc:creator>
  <cp:lastModifiedBy>杨斯特洛夫斯基</cp:lastModifiedBy>
  <dcterms:modified xsi:type="dcterms:W3CDTF">2025-04-20T19:53:17Z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2052-7.3.1.8967</vt:lpwstr>
  </property>
  <property fmtid="{D5CDD505-2E9C-101B-9397-08002B2CF9AE}" pid="3" name="ICV">
    <vt:lpwstr>E56CB363592840AA8279404835D0B873</vt:lpwstr>
  </property>
</Properties>
</file>