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DCF569">
      <w:pPr>
        <w:spacing w:after="0" w:line="300" w:lineRule="auto"/>
        <w:jc w:val="center"/>
        <w:rPr>
          <w:rFonts w:hint="default" w:asciiTheme="minorEastAsia" w:hAnsiTheme="minorEastAsia" w:eastAsiaTheme="minorEastAsia"/>
          <w:b/>
          <w:sz w:val="30"/>
          <w:szCs w:val="30"/>
          <w:lang w:val="en-US" w:eastAsia="zh-CN"/>
        </w:rPr>
      </w:pPr>
      <w:r>
        <w:rPr>
          <w:rFonts w:hint="eastAsia" w:asciiTheme="minorEastAsia" w:hAnsiTheme="minorEastAsia" w:eastAsiaTheme="minorEastAsia"/>
          <w:b/>
          <w:sz w:val="30"/>
          <w:szCs w:val="30"/>
          <w:lang w:val="en-US" w:eastAsia="zh-CN"/>
        </w:rPr>
        <w:t>2</w:t>
      </w:r>
      <w:r>
        <w:rPr>
          <w:rFonts w:asciiTheme="minorEastAsia" w:hAnsiTheme="minorEastAsia" w:eastAsiaTheme="minorEastAsia"/>
          <w:b/>
          <w:sz w:val="30"/>
          <w:szCs w:val="30"/>
        </w:rPr>
        <w:t>.</w:t>
      </w:r>
      <w:r>
        <w:rPr>
          <w:rFonts w:hint="eastAsia" w:asciiTheme="minorEastAsia" w:hAnsiTheme="minorEastAsia" w:eastAsiaTheme="minorEastAsia"/>
          <w:b/>
          <w:sz w:val="30"/>
          <w:szCs w:val="30"/>
          <w:lang w:val="en-US" w:eastAsia="zh-CN"/>
        </w:rPr>
        <w:t>认识气温计</w:t>
      </w:r>
    </w:p>
    <w:p w14:paraId="77BF830D">
      <w:pPr>
        <w:spacing w:after="0" w:line="300" w:lineRule="auto"/>
        <w:jc w:val="both"/>
        <w:rPr>
          <w:rFonts w:hint="eastAsia" w:asciiTheme="minorEastAsia" w:hAnsiTheme="minorEastAsia" w:eastAsiaTheme="minorEastAsia"/>
          <w:b/>
          <w:color w:val="00B0F0"/>
          <w:sz w:val="24"/>
          <w:szCs w:val="24"/>
        </w:rPr>
      </w:pPr>
      <w:r>
        <w:rPr>
          <w:rFonts w:hint="eastAsia" w:asciiTheme="minorEastAsia" w:hAnsiTheme="minorEastAsia" w:eastAsiaTheme="minorEastAsia"/>
          <w:b/>
          <w:color w:val="00B0F0"/>
          <w:sz w:val="24"/>
          <w:szCs w:val="24"/>
        </w:rPr>
        <w:t>【教材简析】</w:t>
      </w:r>
    </w:p>
    <w:p w14:paraId="4742ADB2">
      <w:pPr>
        <w:spacing w:after="0" w:line="300" w:lineRule="auto"/>
        <w:ind w:firstLine="480" w:firstLineChars="200"/>
        <w:rPr>
          <w:rFonts w:hint="eastAsia" w:ascii="宋体" w:hAnsi="宋体" w:eastAsia="宋体"/>
          <w:kern w:val="2"/>
          <w:sz w:val="24"/>
          <w:szCs w:val="24"/>
          <w:lang w:eastAsia="zh-CN"/>
        </w:rPr>
      </w:pPr>
      <w:r>
        <w:rPr>
          <w:rFonts w:hint="eastAsia" w:ascii="宋体" w:hAnsi="宋体" w:eastAsia="宋体"/>
          <w:kern w:val="2"/>
          <w:sz w:val="24"/>
          <w:szCs w:val="24"/>
        </w:rPr>
        <w:t>前一课中，学生认识到人们经常用“冷热”来描述天气，本课将进一步认识到借助气温计可以准确描述天气的冷热情况，为下一节课《测量气温》打下基础。通过“认识气温计”“利用气温计模型练习读数和记录”两个探索活动，学生掌握了气温计的基本结构</w:t>
      </w:r>
      <w:r>
        <w:rPr>
          <w:rFonts w:hint="eastAsia" w:ascii="宋体" w:hAnsi="宋体" w:eastAsia="宋体"/>
          <w:kern w:val="2"/>
          <w:sz w:val="24"/>
          <w:szCs w:val="24"/>
          <w:lang w:val="en-US" w:eastAsia="zh-CN"/>
        </w:rPr>
        <w:t>特征</w:t>
      </w:r>
      <w:r>
        <w:rPr>
          <w:rFonts w:hint="eastAsia" w:ascii="宋体" w:hAnsi="宋体" w:eastAsia="宋体"/>
          <w:kern w:val="2"/>
          <w:sz w:val="24"/>
          <w:szCs w:val="24"/>
        </w:rPr>
        <w:t>以及气温计的正确读数方法，同时感受到气温计对人们交流天气情况是有帮助的。拓展部分通过比较其它温度计与气温计的结构特点，进一步感受到不同结构的温度计用途是不同的。</w:t>
      </w:r>
    </w:p>
    <w:p w14:paraId="2F48B896">
      <w:pPr>
        <w:spacing w:after="0" w:line="300" w:lineRule="auto"/>
        <w:jc w:val="cente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drawing>
          <wp:inline distT="0" distB="0" distL="114300" distR="114300">
            <wp:extent cx="4664075" cy="1102360"/>
            <wp:effectExtent l="0" t="0" r="3175" b="2540"/>
            <wp:docPr id="8" name="图片 8" descr="174315946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743159465201"/>
                    <pic:cNvPicPr>
                      <a:picLocks noChangeAspect="1"/>
                    </pic:cNvPicPr>
                  </pic:nvPicPr>
                  <pic:blipFill>
                    <a:blip r:embed="rId5"/>
                    <a:srcRect l="3890" t="21069" r="8325" b="12340"/>
                    <a:stretch>
                      <a:fillRect/>
                    </a:stretch>
                  </pic:blipFill>
                  <pic:spPr>
                    <a:xfrm>
                      <a:off x="0" y="0"/>
                      <a:ext cx="4664075" cy="1102360"/>
                    </a:xfrm>
                    <a:prstGeom prst="rect">
                      <a:avLst/>
                    </a:prstGeom>
                  </pic:spPr>
                </pic:pic>
              </a:graphicData>
            </a:graphic>
          </wp:inline>
        </w:drawing>
      </w:r>
    </w:p>
    <w:p w14:paraId="13DE2E48">
      <w:pPr>
        <w:spacing w:after="0" w:line="300" w:lineRule="auto"/>
        <w:jc w:val="both"/>
        <w:rPr>
          <w:rFonts w:hint="eastAsia" w:asciiTheme="minorEastAsia" w:hAnsiTheme="minorEastAsia" w:eastAsiaTheme="minorEastAsia"/>
          <w:b/>
          <w:color w:val="00B0F0"/>
          <w:sz w:val="24"/>
          <w:szCs w:val="24"/>
        </w:rPr>
      </w:pPr>
      <w:r>
        <w:rPr>
          <w:rFonts w:hint="eastAsia" w:asciiTheme="minorEastAsia" w:hAnsiTheme="minorEastAsia" w:eastAsiaTheme="minorEastAsia"/>
          <w:b/>
          <w:color w:val="00B0F0"/>
          <w:sz w:val="24"/>
          <w:szCs w:val="24"/>
          <w:lang w:eastAsia="zh-Hans"/>
        </w:rPr>
        <w:t>【学情分析】</w:t>
      </w:r>
    </w:p>
    <w:p w14:paraId="43DD87B6">
      <w:pPr>
        <w:spacing w:after="0" w:line="300" w:lineRule="auto"/>
        <w:ind w:firstLine="480" w:firstLineChars="200"/>
        <w:jc w:val="both"/>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三年级学生对天气的认识还停留在感官的感知，或听家长、天气预报对天气的描述，没有通过专用科学工具对天气的一些基本特征进行观察、记录和分析活动，而气温计就是测量气温的专用工具。本课将通过</w:t>
      </w:r>
      <w:r>
        <w:rPr>
          <w:rFonts w:hint="eastAsia" w:asciiTheme="minorEastAsia" w:hAnsiTheme="minorEastAsia" w:eastAsiaTheme="minorEastAsia"/>
          <w:sz w:val="24"/>
          <w:szCs w:val="24"/>
          <w:lang w:val="en-US" w:eastAsia="zh-CN"/>
        </w:rPr>
        <w:t>观察</w:t>
      </w:r>
      <w:r>
        <w:rPr>
          <w:rFonts w:hint="eastAsia" w:asciiTheme="minorEastAsia" w:hAnsiTheme="minorEastAsia" w:eastAsiaTheme="minorEastAsia"/>
          <w:sz w:val="24"/>
          <w:szCs w:val="24"/>
        </w:rPr>
        <w:t>气温计，</w:t>
      </w:r>
      <w:r>
        <w:rPr>
          <w:rFonts w:hint="eastAsia" w:asciiTheme="minorEastAsia" w:hAnsiTheme="minorEastAsia" w:eastAsiaTheme="minorEastAsia"/>
          <w:sz w:val="24"/>
          <w:szCs w:val="24"/>
          <w:lang w:val="en-US" w:eastAsia="zh-CN"/>
        </w:rPr>
        <w:t>认识</w:t>
      </w:r>
      <w:r>
        <w:rPr>
          <w:rFonts w:hint="eastAsia" w:asciiTheme="minorEastAsia" w:hAnsiTheme="minorEastAsia" w:eastAsiaTheme="minorEastAsia"/>
          <w:sz w:val="24"/>
          <w:szCs w:val="24"/>
        </w:rPr>
        <w:t>气温计的基本结构</w:t>
      </w:r>
      <w:r>
        <w:rPr>
          <w:rFonts w:hint="eastAsia" w:asciiTheme="minorEastAsia" w:hAnsiTheme="minorEastAsia" w:eastAsiaTheme="minorEastAsia"/>
          <w:sz w:val="24"/>
          <w:szCs w:val="24"/>
          <w:lang w:val="en-US" w:eastAsia="zh-CN"/>
        </w:rPr>
        <w:t>特征。对于</w:t>
      </w:r>
      <w:r>
        <w:rPr>
          <w:rFonts w:hint="eastAsia" w:asciiTheme="minorEastAsia" w:hAnsiTheme="minorEastAsia" w:eastAsiaTheme="minorEastAsia"/>
          <w:sz w:val="24"/>
          <w:szCs w:val="24"/>
        </w:rPr>
        <w:t>气温计的正确读数</w:t>
      </w:r>
      <w:r>
        <w:rPr>
          <w:rFonts w:hint="eastAsia" w:asciiTheme="minorEastAsia" w:hAnsiTheme="minorEastAsia" w:eastAsiaTheme="minorEastAsia"/>
          <w:sz w:val="24"/>
          <w:szCs w:val="24"/>
          <w:lang w:val="en-US" w:eastAsia="zh-CN"/>
        </w:rPr>
        <w:t>与记录</w:t>
      </w:r>
      <w:r>
        <w:rPr>
          <w:rFonts w:hint="eastAsia" w:asciiTheme="minorEastAsia" w:hAnsiTheme="minorEastAsia" w:eastAsiaTheme="minorEastAsia"/>
          <w:sz w:val="24"/>
          <w:szCs w:val="24"/>
        </w:rPr>
        <w:t>方法，</w:t>
      </w:r>
      <w:r>
        <w:rPr>
          <w:rFonts w:hint="eastAsia" w:asciiTheme="minorEastAsia" w:hAnsiTheme="minorEastAsia" w:eastAsiaTheme="minorEastAsia"/>
          <w:sz w:val="24"/>
          <w:szCs w:val="24"/>
          <w:lang w:val="en-US" w:eastAsia="zh-CN"/>
        </w:rPr>
        <w:t>尤其是零以下的气温，</w:t>
      </w:r>
      <w:r>
        <w:rPr>
          <w:rFonts w:hint="eastAsia" w:asciiTheme="minorEastAsia" w:hAnsiTheme="minorEastAsia" w:eastAsiaTheme="minorEastAsia"/>
          <w:sz w:val="24"/>
          <w:szCs w:val="24"/>
        </w:rPr>
        <w:t>对三年级学生来说有一定的挑战。</w:t>
      </w:r>
    </w:p>
    <w:p w14:paraId="6591DDC4">
      <w:pPr>
        <w:spacing w:after="0" w:line="300" w:lineRule="auto"/>
        <w:jc w:val="both"/>
        <w:rPr>
          <w:rFonts w:hint="eastAsia" w:asciiTheme="minorEastAsia" w:hAnsiTheme="minorEastAsia" w:eastAsiaTheme="minorEastAsia"/>
          <w:b/>
          <w:color w:val="FF0000"/>
          <w:sz w:val="24"/>
          <w:szCs w:val="24"/>
        </w:rPr>
      </w:pPr>
      <w:r>
        <w:rPr>
          <w:rFonts w:hint="eastAsia" w:asciiTheme="minorEastAsia" w:hAnsiTheme="minorEastAsia" w:eastAsiaTheme="minorEastAsia"/>
          <w:b/>
          <w:color w:val="00B0F0"/>
          <w:sz w:val="24"/>
          <w:szCs w:val="24"/>
          <w:lang w:eastAsia="zh-Hans"/>
        </w:rPr>
        <w:t>【教学目标】</w:t>
      </w:r>
    </w:p>
    <w:p w14:paraId="4E682069">
      <w:pPr>
        <w:spacing w:after="0" w:line="300" w:lineRule="auto"/>
        <w:ind w:firstLine="482" w:firstLineChars="200"/>
        <w:rPr>
          <w:rFonts w:hint="eastAsia" w:asciiTheme="minorEastAsia" w:hAnsiTheme="minorEastAsia" w:eastAsiaTheme="minorEastAsia"/>
          <w:sz w:val="24"/>
          <w:szCs w:val="24"/>
        </w:rPr>
      </w:pPr>
      <w:r>
        <w:rPr>
          <w:rFonts w:hint="eastAsia" w:asciiTheme="minorEastAsia" w:hAnsiTheme="minorEastAsia" w:eastAsiaTheme="minorEastAsia"/>
          <w:b/>
          <w:bCs/>
          <w:sz w:val="24"/>
          <w:szCs w:val="24"/>
        </w:rPr>
        <w:t>1.科学观念：</w:t>
      </w:r>
      <w:r>
        <w:rPr>
          <w:rFonts w:hint="eastAsia" w:asciiTheme="minorEastAsia" w:hAnsiTheme="minorEastAsia" w:eastAsiaTheme="minorEastAsia"/>
          <w:sz w:val="24"/>
          <w:szCs w:val="24"/>
        </w:rPr>
        <w:t>知道气温计是测量气温的专用工具，常用的温度单位是摄氏度，用符号℃表示。</w:t>
      </w:r>
    </w:p>
    <w:p w14:paraId="46E3D703">
      <w:pPr>
        <w:spacing w:after="0" w:line="300" w:lineRule="auto"/>
        <w:ind w:firstLine="482" w:firstLineChars="200"/>
        <w:rPr>
          <w:rFonts w:hint="eastAsia" w:asciiTheme="minorEastAsia" w:hAnsiTheme="minorEastAsia" w:eastAsiaTheme="minorEastAsia"/>
          <w:sz w:val="24"/>
          <w:szCs w:val="24"/>
        </w:rPr>
      </w:pPr>
      <w:r>
        <w:rPr>
          <w:rFonts w:hint="eastAsia" w:asciiTheme="minorEastAsia" w:hAnsiTheme="minorEastAsia" w:eastAsiaTheme="minorEastAsia"/>
          <w:b/>
          <w:bCs/>
          <w:sz w:val="24"/>
          <w:szCs w:val="24"/>
        </w:rPr>
        <w:t>2.科学思维：</w:t>
      </w:r>
      <w:r>
        <w:rPr>
          <w:rFonts w:hint="eastAsia" w:asciiTheme="minorEastAsia" w:hAnsiTheme="minorEastAsia" w:eastAsiaTheme="minorEastAsia"/>
          <w:sz w:val="24"/>
          <w:szCs w:val="24"/>
        </w:rPr>
        <w:t>通过</w:t>
      </w:r>
      <w:r>
        <w:rPr>
          <w:rFonts w:hint="eastAsia" w:asciiTheme="minorEastAsia" w:hAnsiTheme="minorEastAsia" w:eastAsiaTheme="minorEastAsia"/>
          <w:sz w:val="24"/>
          <w:szCs w:val="24"/>
          <w:lang w:val="en-US" w:eastAsia="zh-CN"/>
        </w:rPr>
        <w:t>观察气温计</w:t>
      </w:r>
      <w:r>
        <w:rPr>
          <w:rFonts w:hint="eastAsia" w:asciiTheme="minorEastAsia" w:hAnsiTheme="minorEastAsia" w:eastAsiaTheme="minorEastAsia"/>
          <w:sz w:val="24"/>
          <w:szCs w:val="24"/>
        </w:rPr>
        <w:t>，在比较</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lang w:val="en-US" w:eastAsia="zh-CN"/>
        </w:rPr>
        <w:t>分析</w:t>
      </w:r>
      <w:r>
        <w:rPr>
          <w:rFonts w:hint="eastAsia" w:asciiTheme="minorEastAsia" w:hAnsiTheme="minorEastAsia" w:eastAsiaTheme="minorEastAsia"/>
          <w:sz w:val="24"/>
          <w:szCs w:val="24"/>
        </w:rPr>
        <w:t>中认识气温计的结构</w:t>
      </w:r>
      <w:r>
        <w:rPr>
          <w:rFonts w:hint="eastAsia" w:asciiTheme="minorEastAsia" w:hAnsiTheme="minorEastAsia" w:eastAsiaTheme="minorEastAsia"/>
          <w:sz w:val="24"/>
          <w:szCs w:val="24"/>
          <w:lang w:val="en-US" w:eastAsia="zh-CN"/>
        </w:rPr>
        <w:t>与特征</w:t>
      </w:r>
      <w:r>
        <w:rPr>
          <w:rFonts w:hint="eastAsia" w:asciiTheme="minorEastAsia" w:hAnsiTheme="minorEastAsia" w:eastAsiaTheme="minorEastAsia"/>
          <w:sz w:val="24"/>
          <w:szCs w:val="24"/>
        </w:rPr>
        <w:t>，进一步理解气温计的结构和功能之间的联系。</w:t>
      </w:r>
    </w:p>
    <w:p w14:paraId="766CB91D">
      <w:pPr>
        <w:spacing w:after="0" w:line="300" w:lineRule="auto"/>
        <w:ind w:firstLine="482" w:firstLineChars="200"/>
        <w:rPr>
          <w:rFonts w:hint="eastAsia" w:asciiTheme="minorEastAsia" w:hAnsiTheme="minorEastAsia" w:eastAsiaTheme="minorEastAsia"/>
          <w:sz w:val="24"/>
          <w:szCs w:val="24"/>
        </w:rPr>
      </w:pPr>
      <w:r>
        <w:rPr>
          <w:rFonts w:hint="eastAsia" w:asciiTheme="minorEastAsia" w:hAnsiTheme="minorEastAsia" w:eastAsiaTheme="minorEastAsia"/>
          <w:b/>
          <w:bCs/>
          <w:sz w:val="24"/>
          <w:szCs w:val="24"/>
        </w:rPr>
        <w:t>3.探究实践：</w:t>
      </w:r>
      <w:r>
        <w:rPr>
          <w:rFonts w:hint="eastAsia" w:asciiTheme="minorEastAsia" w:hAnsiTheme="minorEastAsia" w:eastAsiaTheme="minorEastAsia"/>
          <w:b w:val="0"/>
          <w:bCs w:val="0"/>
          <w:sz w:val="24"/>
          <w:szCs w:val="24"/>
          <w:lang w:val="en-US" w:eastAsia="zh-CN"/>
        </w:rPr>
        <w:t>能</w:t>
      </w:r>
      <w:r>
        <w:rPr>
          <w:rFonts w:hint="eastAsia" w:asciiTheme="minorEastAsia" w:hAnsiTheme="minorEastAsia" w:eastAsiaTheme="minorEastAsia"/>
          <w:b w:val="0"/>
          <w:bCs w:val="0"/>
          <w:sz w:val="24"/>
          <w:szCs w:val="24"/>
        </w:rPr>
        <w:t>利</w:t>
      </w:r>
      <w:r>
        <w:rPr>
          <w:rFonts w:hint="eastAsia" w:asciiTheme="minorEastAsia" w:hAnsiTheme="minorEastAsia" w:eastAsiaTheme="minorEastAsia"/>
          <w:sz w:val="24"/>
          <w:szCs w:val="24"/>
        </w:rPr>
        <w:t>用气温计模型</w:t>
      </w:r>
      <w:r>
        <w:rPr>
          <w:rFonts w:hint="eastAsia" w:asciiTheme="minorEastAsia" w:hAnsiTheme="minorEastAsia" w:eastAsiaTheme="minorEastAsia"/>
          <w:sz w:val="24"/>
          <w:szCs w:val="24"/>
          <w:lang w:val="en-US" w:eastAsia="zh-CN"/>
        </w:rPr>
        <w:t>记录正确的气温读数</w:t>
      </w:r>
      <w:r>
        <w:rPr>
          <w:rFonts w:hint="eastAsia" w:asciiTheme="minorEastAsia" w:hAnsiTheme="minorEastAsia" w:eastAsiaTheme="minorEastAsia"/>
          <w:sz w:val="24"/>
          <w:szCs w:val="24"/>
        </w:rPr>
        <w:t>。</w:t>
      </w:r>
    </w:p>
    <w:p w14:paraId="111BDD6D">
      <w:pPr>
        <w:spacing w:after="0" w:line="300" w:lineRule="auto"/>
        <w:ind w:firstLine="482" w:firstLineChars="200"/>
        <w:rPr>
          <w:rFonts w:hint="eastAsia" w:asciiTheme="minorEastAsia" w:hAnsiTheme="minorEastAsia" w:eastAsiaTheme="minorEastAsia"/>
          <w:sz w:val="24"/>
          <w:szCs w:val="24"/>
        </w:rPr>
      </w:pPr>
      <w:r>
        <w:rPr>
          <w:rFonts w:hint="eastAsia" w:asciiTheme="minorEastAsia" w:hAnsiTheme="minorEastAsia" w:eastAsiaTheme="minorEastAsia"/>
          <w:b/>
          <w:bCs/>
          <w:sz w:val="24"/>
          <w:szCs w:val="24"/>
        </w:rPr>
        <w:t>4.态度责任：</w:t>
      </w:r>
      <w:r>
        <w:rPr>
          <w:rFonts w:hint="eastAsia" w:asciiTheme="minorEastAsia" w:hAnsiTheme="minorEastAsia" w:eastAsiaTheme="minorEastAsia"/>
          <w:sz w:val="24"/>
          <w:szCs w:val="24"/>
        </w:rPr>
        <w:t>通过利用气温计模型读数，</w:t>
      </w:r>
      <w:r>
        <w:rPr>
          <w:rFonts w:hint="eastAsia" w:asciiTheme="minorEastAsia" w:hAnsiTheme="minorEastAsia" w:eastAsiaTheme="minorEastAsia"/>
          <w:sz w:val="24"/>
          <w:szCs w:val="24"/>
          <w:lang w:val="en-US" w:eastAsia="zh-CN"/>
        </w:rPr>
        <w:t>养成</w:t>
      </w:r>
      <w:r>
        <w:rPr>
          <w:rFonts w:hint="eastAsia" w:asciiTheme="minorEastAsia" w:hAnsiTheme="minorEastAsia" w:eastAsiaTheme="minorEastAsia"/>
          <w:sz w:val="24"/>
          <w:szCs w:val="24"/>
        </w:rPr>
        <w:t>运用气温计测量气温的兴趣，同时感受到工具的使用能提高观测气温的精确性。</w:t>
      </w:r>
    </w:p>
    <w:p w14:paraId="102B9480">
      <w:pPr>
        <w:spacing w:after="0" w:line="300" w:lineRule="auto"/>
        <w:jc w:val="both"/>
        <w:rPr>
          <w:rFonts w:hint="eastAsia" w:asciiTheme="minorEastAsia" w:hAnsiTheme="minorEastAsia" w:eastAsiaTheme="minorEastAsia"/>
          <w:b/>
          <w:color w:val="00B0F0"/>
          <w:sz w:val="24"/>
          <w:szCs w:val="24"/>
          <w:highlight w:val="yellow"/>
        </w:rPr>
      </w:pPr>
      <w:r>
        <w:rPr>
          <w:rFonts w:hint="eastAsia" w:asciiTheme="minorEastAsia" w:hAnsiTheme="minorEastAsia" w:eastAsiaTheme="minorEastAsia"/>
          <w:b/>
          <w:color w:val="00B0F0"/>
          <w:sz w:val="24"/>
          <w:szCs w:val="24"/>
          <w:lang w:eastAsia="zh-Hans"/>
        </w:rPr>
        <w:t>【教学重难点】</w:t>
      </w:r>
    </w:p>
    <w:p w14:paraId="2283EDD7">
      <w:pPr>
        <w:spacing w:after="0" w:line="30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重点：气温的正确读数</w:t>
      </w:r>
      <w:r>
        <w:rPr>
          <w:rFonts w:hint="eastAsia" w:asciiTheme="minorEastAsia" w:hAnsiTheme="minorEastAsia" w:eastAsiaTheme="minorEastAsia"/>
          <w:sz w:val="24"/>
          <w:szCs w:val="24"/>
          <w:lang w:val="en-US" w:eastAsia="zh-CN"/>
        </w:rPr>
        <w:t>和记录</w:t>
      </w:r>
      <w:r>
        <w:rPr>
          <w:rFonts w:hint="eastAsia" w:asciiTheme="minorEastAsia" w:hAnsiTheme="minorEastAsia" w:eastAsiaTheme="minorEastAsia"/>
          <w:sz w:val="24"/>
          <w:szCs w:val="24"/>
        </w:rPr>
        <w:t>。</w:t>
      </w:r>
    </w:p>
    <w:p w14:paraId="2F096005">
      <w:pPr>
        <w:spacing w:after="0" w:line="300" w:lineRule="auto"/>
        <w:ind w:firstLine="480" w:firstLineChars="200"/>
        <w:rPr>
          <w:rFonts w:hint="eastAsia" w:asciiTheme="minorEastAsia" w:hAnsiTheme="minorEastAsia" w:eastAsiaTheme="minorEastAsia"/>
          <w:sz w:val="24"/>
          <w:szCs w:val="24"/>
          <w:lang w:eastAsia="zh-Hans"/>
        </w:rPr>
      </w:pPr>
      <w:r>
        <w:rPr>
          <w:rFonts w:hint="eastAsia" w:asciiTheme="minorEastAsia" w:hAnsiTheme="minorEastAsia" w:eastAsiaTheme="minorEastAsia"/>
          <w:sz w:val="24"/>
          <w:szCs w:val="24"/>
        </w:rPr>
        <w:t>难点：</w:t>
      </w:r>
      <w:r>
        <w:rPr>
          <w:rFonts w:hint="eastAsia" w:ascii="宋体" w:hAnsi="宋体" w:eastAsia="宋体" w:cs="宋体"/>
          <w:sz w:val="24"/>
          <w:szCs w:val="24"/>
        </w:rPr>
        <w:t>零下</w:t>
      </w:r>
      <w:r>
        <w:rPr>
          <w:rFonts w:hint="eastAsia" w:ascii="宋体" w:hAnsi="宋体" w:eastAsia="宋体" w:cs="宋体"/>
          <w:sz w:val="24"/>
          <w:szCs w:val="24"/>
          <w:lang w:eastAsia="zh-Hans"/>
        </w:rPr>
        <w:t>气</w:t>
      </w:r>
      <w:r>
        <w:rPr>
          <w:rFonts w:hint="eastAsia" w:ascii="宋体" w:hAnsi="宋体" w:eastAsia="宋体" w:cs="宋体"/>
          <w:sz w:val="24"/>
          <w:szCs w:val="24"/>
        </w:rPr>
        <w:t>温的正确读数</w:t>
      </w:r>
      <w:r>
        <w:rPr>
          <w:rFonts w:hint="eastAsia" w:ascii="宋体" w:hAnsi="宋体" w:eastAsia="宋体" w:cs="宋体"/>
          <w:sz w:val="24"/>
          <w:szCs w:val="24"/>
          <w:lang w:val="en-US" w:eastAsia="zh-CN"/>
        </w:rPr>
        <w:t>和记录</w:t>
      </w:r>
      <w:r>
        <w:rPr>
          <w:rFonts w:hint="eastAsia" w:ascii="宋体" w:hAnsi="宋体" w:eastAsia="宋体" w:cs="宋体"/>
          <w:sz w:val="24"/>
          <w:szCs w:val="24"/>
        </w:rPr>
        <w:t>。</w:t>
      </w:r>
    </w:p>
    <w:p w14:paraId="0E14FAB4">
      <w:pPr>
        <w:spacing w:after="0" w:line="300" w:lineRule="auto"/>
        <w:jc w:val="both"/>
        <w:rPr>
          <w:rFonts w:hint="eastAsia" w:asciiTheme="minorEastAsia" w:hAnsiTheme="minorEastAsia" w:eastAsiaTheme="minorEastAsia"/>
          <w:b/>
          <w:color w:val="00B0F0"/>
          <w:sz w:val="24"/>
          <w:szCs w:val="24"/>
          <w:lang w:eastAsia="zh-Hans"/>
        </w:rPr>
      </w:pPr>
      <w:r>
        <w:rPr>
          <w:rFonts w:hint="eastAsia" w:asciiTheme="minorEastAsia" w:hAnsiTheme="minorEastAsia" w:eastAsiaTheme="minorEastAsia"/>
          <w:b/>
          <w:color w:val="00B0F0"/>
          <w:sz w:val="24"/>
          <w:szCs w:val="24"/>
          <w:lang w:eastAsia="zh-Hans"/>
        </w:rPr>
        <w:t>【教学准备】</w:t>
      </w:r>
    </w:p>
    <w:p w14:paraId="55B4A339">
      <w:pPr>
        <w:spacing w:after="0" w:line="300" w:lineRule="auto"/>
        <w:ind w:firstLine="480" w:firstLineChars="200"/>
        <w:rPr>
          <w:rFonts w:hint="eastAsia" w:asciiTheme="minorEastAsia" w:hAnsiTheme="minorEastAsia" w:eastAsiaTheme="minorEastAsia"/>
          <w:b/>
          <w:sz w:val="24"/>
          <w:szCs w:val="24"/>
        </w:rPr>
      </w:pPr>
      <w:r>
        <w:rPr>
          <w:rFonts w:hint="eastAsia" w:asciiTheme="minorEastAsia" w:hAnsiTheme="minorEastAsia" w:eastAsiaTheme="minorEastAsia"/>
          <w:sz w:val="24"/>
          <w:szCs w:val="24"/>
        </w:rPr>
        <w:t>教师：多媒体课件。</w:t>
      </w:r>
    </w:p>
    <w:p w14:paraId="6B32C6B1">
      <w:pPr>
        <w:spacing w:after="0" w:line="300" w:lineRule="auto"/>
        <w:ind w:left="480" w:leftChars="218"/>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学生：气温计、气温计模型、</w:t>
      </w:r>
      <w:r>
        <w:rPr>
          <w:rFonts w:hint="eastAsia" w:asciiTheme="minorEastAsia" w:hAnsiTheme="minorEastAsia" w:eastAsiaTheme="minorEastAsia"/>
          <w:sz w:val="24"/>
          <w:szCs w:val="24"/>
          <w:lang w:val="en-US" w:eastAsia="zh-CN"/>
        </w:rPr>
        <w:t>记录单</w:t>
      </w:r>
      <w:r>
        <w:rPr>
          <w:rFonts w:hint="eastAsia" w:asciiTheme="minorEastAsia" w:hAnsiTheme="minorEastAsia" w:eastAsiaTheme="minorEastAsia"/>
          <w:sz w:val="24"/>
          <w:szCs w:val="24"/>
        </w:rPr>
        <w:t>。</w:t>
      </w:r>
    </w:p>
    <w:p w14:paraId="7FAABB5E">
      <w:pPr>
        <w:spacing w:after="0" w:line="300" w:lineRule="auto"/>
        <w:rPr>
          <w:rFonts w:hint="eastAsia" w:asciiTheme="minorEastAsia" w:hAnsiTheme="minorEastAsia" w:eastAsiaTheme="minorEastAsia"/>
          <w:sz w:val="24"/>
          <w:szCs w:val="24"/>
        </w:rPr>
      </w:pPr>
      <w:r>
        <w:rPr>
          <w:sz w:val="24"/>
        </w:rPr>
        <mc:AlternateContent>
          <mc:Choice Requires="wps">
            <w:drawing>
              <wp:anchor distT="0" distB="0" distL="114300" distR="114300" simplePos="0" relativeHeight="251663360" behindDoc="0" locked="0" layoutInCell="1" allowOverlap="1">
                <wp:simplePos x="0" y="0"/>
                <wp:positionH relativeFrom="column">
                  <wp:posOffset>3868420</wp:posOffset>
                </wp:positionH>
                <wp:positionV relativeFrom="paragraph">
                  <wp:posOffset>238125</wp:posOffset>
                </wp:positionV>
                <wp:extent cx="1385570" cy="652145"/>
                <wp:effectExtent l="0" t="0" r="11430" b="8255"/>
                <wp:wrapSquare wrapText="bothSides"/>
                <wp:docPr id="12" name="文本框 12"/>
                <wp:cNvGraphicFramePr/>
                <a:graphic xmlns:a="http://schemas.openxmlformats.org/drawingml/2006/main">
                  <a:graphicData uri="http://schemas.microsoft.com/office/word/2010/wordprocessingShape">
                    <wps:wsp>
                      <wps:cNvSpPr txBox="1"/>
                      <wps:spPr>
                        <a:xfrm>
                          <a:off x="0" y="0"/>
                          <a:ext cx="1385570" cy="65214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6D5D514">
                            <w:pPr>
                              <w:widowControl w:val="0"/>
                              <w:spacing w:after="0" w:line="360" w:lineRule="auto"/>
                              <w:jc w:val="center"/>
                              <w:rPr>
                                <w:rFonts w:hint="eastAsia" w:asciiTheme="minorEastAsia" w:hAnsiTheme="minorEastAsia" w:eastAsiaTheme="minorEastAsia"/>
                                <w:sz w:val="24"/>
                                <w:szCs w:val="24"/>
                                <w:highlight w:val="yellow"/>
                              </w:rPr>
                            </w:pPr>
                            <w:r>
                              <w:rPr>
                                <w:rFonts w:hint="eastAsia" w:asciiTheme="minorEastAsia" w:hAnsiTheme="minorEastAsia" w:eastAsiaTheme="minorEastAsia"/>
                                <w:b/>
                                <w:color w:val="00B0F0"/>
                                <w:sz w:val="24"/>
                                <w:szCs w:val="24"/>
                                <w:lang w:eastAsia="zh-Hans"/>
                              </w:rPr>
                              <w:t>二次备课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4.6pt;margin-top:18.75pt;height:51.35pt;width:109.1pt;mso-wrap-distance-bottom:0pt;mso-wrap-distance-left:9pt;mso-wrap-distance-right:9pt;mso-wrap-distance-top:0pt;z-index:251663360;mso-width-relative:page;mso-height-relative:page;" fillcolor="#FFFFFF [3201]" filled="t" stroked="f" coordsize="21600,21600" o:gfxdata="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w1v/2dYAAAAKAQAADwAAAAAA&#10;AAABACAAAAAiAAAAZHJzL2Rvd25yZXYueG1sUEsBAhQAFAAAAAgAh07iQDz3grZOAgAAkQQAAA4A&#10;AAAAAAAAAQAgAAAAJQEAAGRycy9lMm9Eb2MueG1sUEsFBgAAAAAGAAYAWQEAAOUFAAAAAA==&#10;">
                <v:fill on="t" focussize="0,0"/>
                <v:stroke on="f" weight="0.5pt"/>
                <v:imagedata o:title=""/>
                <o:lock v:ext="edit" aspectratio="f"/>
                <v:textbox>
                  <w:txbxContent>
                    <w:p w14:paraId="16D5D514">
                      <w:pPr>
                        <w:widowControl w:val="0"/>
                        <w:spacing w:after="0" w:line="360" w:lineRule="auto"/>
                        <w:jc w:val="center"/>
                        <w:rPr>
                          <w:rFonts w:hint="eastAsia" w:asciiTheme="minorEastAsia" w:hAnsiTheme="minorEastAsia" w:eastAsiaTheme="minorEastAsia"/>
                          <w:sz w:val="24"/>
                          <w:szCs w:val="24"/>
                          <w:highlight w:val="yellow"/>
                        </w:rPr>
                      </w:pPr>
                      <w:r>
                        <w:rPr>
                          <w:rFonts w:hint="eastAsia" w:asciiTheme="minorEastAsia" w:hAnsiTheme="minorEastAsia" w:eastAsiaTheme="minorEastAsia"/>
                          <w:b/>
                          <w:color w:val="00B0F0"/>
                          <w:sz w:val="24"/>
                          <w:szCs w:val="24"/>
                          <w:lang w:eastAsia="zh-Hans"/>
                        </w:rPr>
                        <w:t>二次备课</w:t>
                      </w:r>
                    </w:p>
                  </w:txbxContent>
                </v:textbox>
                <w10:wrap type="square"/>
              </v:shape>
            </w:pict>
          </mc:Fallback>
        </mc:AlternateContent>
      </w:r>
    </w:p>
    <w:p w14:paraId="53E2FBE9">
      <w:pPr>
        <w:spacing w:after="0" w:line="300" w:lineRule="auto"/>
        <w:ind w:right="1463" w:rightChars="665"/>
        <w:rPr>
          <w:rFonts w:hint="eastAsia" w:asciiTheme="minorEastAsia" w:hAnsiTheme="minorEastAsia" w:eastAsiaTheme="minorEastAsia"/>
          <w:b/>
          <w:color w:val="00B0F0"/>
          <w:sz w:val="24"/>
          <w:szCs w:val="24"/>
          <w:lang w:eastAsia="zh-Hans"/>
        </w:rPr>
      </w:pPr>
      <w:r>
        <w:rPr>
          <w:rFonts w:hint="eastAsia" w:asciiTheme="minorEastAsia" w:hAnsiTheme="minorEastAsia" w:eastAsiaTheme="minorEastAsia"/>
          <w:b/>
          <w:color w:val="00B0F0"/>
          <w:sz w:val="24"/>
          <w:szCs w:val="24"/>
          <w:lang w:eastAsia="zh-Hans"/>
        </w:rPr>
        <w:t>【教学过程】</w:t>
      </w:r>
    </w:p>
    <w:p w14:paraId="45E6EFBD">
      <w:pPr>
        <w:spacing w:after="0" w:line="300" w:lineRule="auto"/>
        <w:ind w:right="1463" w:rightChars="665" w:firstLine="480" w:firstLineChars="200"/>
        <w:rPr>
          <w:rFonts w:hint="eastAsia" w:asciiTheme="minorEastAsia" w:hAnsiTheme="minorEastAsia" w:eastAsiaTheme="minorEastAsia"/>
          <w:b/>
          <w:sz w:val="24"/>
          <w:szCs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3569970</wp:posOffset>
                </wp:positionH>
                <wp:positionV relativeFrom="page">
                  <wp:posOffset>2660650</wp:posOffset>
                </wp:positionV>
                <wp:extent cx="6350" cy="5326380"/>
                <wp:effectExtent l="4445" t="0" r="8255" b="7620"/>
                <wp:wrapNone/>
                <wp:docPr id="4" name="直接连接符 4"/>
                <wp:cNvGraphicFramePr/>
                <a:graphic xmlns:a="http://schemas.openxmlformats.org/drawingml/2006/main">
                  <a:graphicData uri="http://schemas.microsoft.com/office/word/2010/wordprocessingShape">
                    <wps:wsp>
                      <wps:cNvCnPr/>
                      <wps:spPr>
                        <a:xfrm>
                          <a:off x="0" y="0"/>
                          <a:ext cx="6350" cy="532638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81.1pt;margin-top:209.5pt;height:419.4pt;width:0.5pt;mso-position-vertical-relative:page;z-index:251661312;mso-width-relative:page;mso-height-relative:page;" filled="f" stroked="t" coordsize="21600,21600" o:gfxdata="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lYlzv2gAAAAwBAAAPAAAAAAAAAAEAIAAAACIAAABkcnMvZG93bnJldi54bWxQSwECFAAUAAAA&#10;CACHTuJAPS/LZuwBAAC2AwAADgAAAAAAAAABACAAAAApAQAAZHJzL2Uyb0RvYy54bWxQSwUGAAAA&#10;AAYABgBZAQAAhwUAAAAA&#10;">
                <v:fill on="f" focussize="0,0"/>
                <v:stroke weight="0.5pt" color="#5B9BD5 [3204]" miterlimit="8" joinstyle="miter" dashstyle="3 1"/>
                <v:imagedata o:title=""/>
                <o:lock v:ext="edit" aspectratio="f"/>
              </v:line>
            </w:pict>
          </mc:Fallback>
        </mc:AlternateContent>
      </w:r>
      <w:r>
        <w:rPr>
          <w:rFonts w:hint="eastAsia" w:asciiTheme="minorEastAsia" w:hAnsiTheme="minorEastAsia" w:eastAsiaTheme="minorEastAsia"/>
          <w:b/>
          <w:sz w:val="24"/>
          <w:szCs w:val="24"/>
        </w:rPr>
        <w:t>一、聚焦：激发兴趣、揭示课题（预设</w:t>
      </w:r>
      <w:r>
        <w:rPr>
          <w:rFonts w:hint="eastAsia" w:asciiTheme="minorEastAsia" w:hAnsiTheme="minorEastAsia" w:eastAsiaTheme="minorEastAsia"/>
          <w:b/>
          <w:sz w:val="24"/>
          <w:szCs w:val="24"/>
          <w:highlight w:val="none"/>
          <w:lang w:val="en-US" w:eastAsia="zh-CN"/>
        </w:rPr>
        <w:t>2</w:t>
      </w:r>
      <w:r>
        <w:rPr>
          <w:rFonts w:hint="eastAsia" w:asciiTheme="minorEastAsia" w:hAnsiTheme="minorEastAsia" w:eastAsiaTheme="minorEastAsia"/>
          <w:b/>
          <w:sz w:val="24"/>
          <w:szCs w:val="24"/>
        </w:rPr>
        <w:t>分钟）</w:t>
      </w:r>
    </w:p>
    <w:p w14:paraId="4787F42F">
      <w:pPr>
        <w:spacing w:after="0" w:line="300" w:lineRule="auto"/>
        <w:ind w:right="1463" w:rightChars="665"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[材料准备：课件，</w:t>
      </w:r>
      <w:r>
        <w:rPr>
          <w:rFonts w:hint="eastAsia" w:asciiTheme="minorEastAsia" w:hAnsiTheme="minorEastAsia" w:eastAsiaTheme="minorEastAsia"/>
          <w:sz w:val="24"/>
          <w:szCs w:val="24"/>
          <w:lang w:val="en-US" w:eastAsia="zh-CN"/>
        </w:rPr>
        <w:t>气温计</w:t>
      </w:r>
      <w:r>
        <w:rPr>
          <w:rFonts w:hint="eastAsia" w:asciiTheme="minorEastAsia" w:hAnsiTheme="minorEastAsia" w:eastAsiaTheme="minorEastAsia"/>
          <w:sz w:val="24"/>
          <w:szCs w:val="24"/>
        </w:rPr>
        <w:t>]</w:t>
      </w:r>
    </w:p>
    <w:p w14:paraId="45AF96B3">
      <w:pPr>
        <w:pStyle w:val="8"/>
        <w:spacing w:after="0" w:line="300" w:lineRule="auto"/>
        <w:ind w:left="480" w:right="1463" w:rightChars="665" w:firstLine="0" w:firstLineChars="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lang w:val="en-US" w:eastAsia="zh-CN"/>
        </w:rPr>
        <w:t>描述今天天气的冷热程度。</w:t>
      </w:r>
    </w:p>
    <w:p w14:paraId="7C3532E1">
      <w:pPr>
        <w:spacing w:after="0" w:line="300" w:lineRule="auto"/>
        <w:ind w:right="1463" w:rightChars="665" w:firstLine="480" w:firstLineChars="200"/>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提问：</w:t>
      </w:r>
      <w:r>
        <w:rPr>
          <w:rFonts w:hint="eastAsia" w:asciiTheme="minorEastAsia" w:hAnsiTheme="minorEastAsia" w:eastAsiaTheme="minorEastAsia"/>
          <w:sz w:val="24"/>
          <w:szCs w:val="24"/>
          <w:lang w:val="en-US" w:eastAsia="zh-CN"/>
        </w:rPr>
        <w:t>你能说说今天天气的冷热情况吗？</w:t>
      </w:r>
    </w:p>
    <w:p w14:paraId="1BCD8F85">
      <w:pPr>
        <w:pStyle w:val="8"/>
        <w:spacing w:after="0" w:line="300" w:lineRule="auto"/>
        <w:ind w:left="480" w:right="1463" w:rightChars="665" w:firstLine="0" w:firstLineChars="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2.</w:t>
      </w:r>
      <w:r>
        <w:rPr>
          <w:rFonts w:hint="eastAsia" w:asciiTheme="minorEastAsia" w:hAnsiTheme="minorEastAsia" w:eastAsiaTheme="minorEastAsia"/>
          <w:sz w:val="24"/>
          <w:szCs w:val="24"/>
          <w:lang w:val="en-US" w:eastAsia="zh-CN"/>
        </w:rPr>
        <w:t>讲述：有的同学觉得很热，有的同学觉得还好。不同的人对天气冷热的感受常常不一样。</w:t>
      </w:r>
    </w:p>
    <w:p w14:paraId="05495D8F">
      <w:pPr>
        <w:spacing w:after="0" w:line="300" w:lineRule="auto"/>
        <w:ind w:right="1463" w:rightChars="665"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提问：如何准确地描述气温呢？</w:t>
      </w:r>
    </w:p>
    <w:p w14:paraId="6A96E780">
      <w:pPr>
        <w:spacing w:after="0" w:line="300" w:lineRule="auto"/>
        <w:ind w:right="1463" w:rightChars="665"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3.讲述：</w:t>
      </w:r>
      <w:r>
        <w:rPr>
          <w:rFonts w:hint="eastAsia" w:asciiTheme="minorEastAsia" w:hAnsiTheme="minorEastAsia" w:eastAsiaTheme="minorEastAsia"/>
          <w:sz w:val="24"/>
          <w:szCs w:val="24"/>
          <w:lang w:val="en-US" w:eastAsia="zh-CN"/>
        </w:rPr>
        <w:t>我们常常用测量气温的专用工具——气温计来进行测量。小小气温计蕴藏着很多科学奥秘，今天我们一起来认识气温计。</w:t>
      </w:r>
      <w:r>
        <w:rPr>
          <w:rFonts w:hint="eastAsia" w:asciiTheme="minorEastAsia" w:hAnsiTheme="minorEastAsia" w:eastAsiaTheme="minorEastAsia"/>
          <w:sz w:val="24"/>
          <w:szCs w:val="24"/>
        </w:rPr>
        <w:t>揭示课题：</w:t>
      </w:r>
      <w:r>
        <w:rPr>
          <w:rFonts w:hint="eastAsia" w:asciiTheme="minorEastAsia" w:hAnsiTheme="minorEastAsia" w:eastAsiaTheme="minorEastAsia"/>
          <w:sz w:val="24"/>
          <w:szCs w:val="24"/>
          <w:lang w:val="en-US" w:eastAsia="zh-CN"/>
        </w:rPr>
        <w:t>认识气温计</w:t>
      </w:r>
      <w:r>
        <w:rPr>
          <w:rFonts w:hint="eastAsia" w:asciiTheme="minorEastAsia" w:hAnsiTheme="minorEastAsia" w:eastAsiaTheme="minorEastAsia"/>
          <w:sz w:val="24"/>
          <w:szCs w:val="24"/>
        </w:rPr>
        <w:t>（板书）。</w:t>
      </w:r>
    </w:p>
    <w:p w14:paraId="3A3C0E50">
      <w:pPr>
        <w:spacing w:after="0" w:line="300" w:lineRule="auto"/>
        <w:ind w:right="1463" w:rightChars="66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hint="eastAsia" w:ascii="楷体" w:hAnsi="楷体" w:eastAsia="楷体" w:cs="楷体"/>
          <w:sz w:val="24"/>
          <w:szCs w:val="24"/>
        </w:rPr>
        <w:t>设计意图</w:t>
      </w:r>
      <w:r>
        <w:rPr>
          <w:rFonts w:hint="eastAsia" w:asciiTheme="minorEastAsia" w:hAnsiTheme="minorEastAsia" w:eastAsiaTheme="minorEastAsia"/>
          <w:sz w:val="24"/>
          <w:szCs w:val="24"/>
        </w:rPr>
        <w:t>】</w:t>
      </w:r>
      <w:r>
        <w:rPr>
          <w:rFonts w:hint="eastAsia" w:ascii="楷体" w:hAnsi="楷体" w:eastAsia="楷体" w:cs="楷体"/>
          <w:sz w:val="24"/>
          <w:szCs w:val="24"/>
          <w:lang w:val="en-US" w:eastAsia="zh-CN"/>
        </w:rPr>
        <w:t>通过呈现不同学生对天气冷热的感受是有区别的，从而提出专用工具气温计，激发学生认识气温计的兴趣。</w:t>
      </w:r>
    </w:p>
    <w:p w14:paraId="0FA38845">
      <w:pPr>
        <w:spacing w:after="0" w:line="300" w:lineRule="auto"/>
        <w:ind w:right="1463" w:rightChars="665" w:firstLine="482" w:firstLineChars="2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b/>
          <w:sz w:val="24"/>
          <w:szCs w:val="24"/>
        </w:rPr>
        <w:t>二、</w:t>
      </w:r>
      <w:r>
        <w:rPr>
          <w:rFonts w:asciiTheme="minorEastAsia" w:hAnsiTheme="minorEastAsia" w:eastAsiaTheme="minorEastAsia"/>
          <w:b/>
          <w:sz w:val="24"/>
          <w:szCs w:val="24"/>
        </w:rPr>
        <w:t>探索</w:t>
      </w:r>
      <w:r>
        <w:rPr>
          <w:rFonts w:hint="eastAsia" w:asciiTheme="minorEastAsia" w:hAnsiTheme="minorEastAsia" w:eastAsiaTheme="minorEastAsia"/>
          <w:b/>
          <w:sz w:val="24"/>
          <w:szCs w:val="24"/>
          <w:lang w:val="en-US" w:eastAsia="zh-CN"/>
        </w:rPr>
        <w:t>一</w:t>
      </w:r>
      <w:r>
        <w:rPr>
          <w:rFonts w:hint="eastAsia" w:asciiTheme="minorEastAsia" w:hAnsiTheme="minorEastAsia" w:eastAsiaTheme="minorEastAsia"/>
          <w:b/>
          <w:sz w:val="24"/>
          <w:szCs w:val="24"/>
        </w:rPr>
        <w:t>：</w:t>
      </w:r>
      <w:r>
        <w:rPr>
          <w:rFonts w:hint="eastAsia" w:asciiTheme="minorEastAsia" w:hAnsiTheme="minorEastAsia" w:eastAsiaTheme="minorEastAsia"/>
          <w:b/>
          <w:bCs/>
          <w:sz w:val="24"/>
          <w:szCs w:val="24"/>
          <w:lang w:val="en-US" w:eastAsia="zh-CN"/>
        </w:rPr>
        <w:t>观察气温计，认识气温计的结构特征。</w:t>
      </w:r>
      <w:r>
        <w:rPr>
          <w:rFonts w:hint="eastAsia" w:asciiTheme="minorEastAsia" w:hAnsiTheme="minorEastAsia" w:eastAsiaTheme="minorEastAsia"/>
          <w:b/>
          <w:bCs/>
          <w:sz w:val="24"/>
          <w:szCs w:val="24"/>
        </w:rPr>
        <w:t>（预设</w:t>
      </w:r>
      <w:r>
        <w:rPr>
          <w:rFonts w:hint="eastAsia" w:asciiTheme="minorEastAsia" w:hAnsiTheme="minorEastAsia" w:eastAsiaTheme="minorEastAsia"/>
          <w:b/>
          <w:bCs/>
          <w:sz w:val="24"/>
          <w:szCs w:val="24"/>
          <w:lang w:val="en-US" w:eastAsia="zh-CN"/>
        </w:rPr>
        <w:t>12</w:t>
      </w:r>
      <w:r>
        <w:rPr>
          <w:rFonts w:hint="eastAsia" w:asciiTheme="minorEastAsia" w:hAnsiTheme="minorEastAsia" w:eastAsiaTheme="minorEastAsia"/>
          <w:b/>
          <w:bCs/>
          <w:sz w:val="24"/>
          <w:szCs w:val="24"/>
        </w:rPr>
        <w:t>分钟）</w:t>
      </w:r>
    </w:p>
    <w:p w14:paraId="1DC1EF8C">
      <w:pPr>
        <w:spacing w:after="0" w:line="300" w:lineRule="auto"/>
        <w:ind w:right="1463" w:rightChars="665" w:firstLine="480" w:firstLineChars="2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[材料准备：</w:t>
      </w:r>
      <w:r>
        <w:rPr>
          <w:rFonts w:hint="eastAsia" w:asciiTheme="minorEastAsia" w:hAnsiTheme="minorEastAsia" w:eastAsiaTheme="minorEastAsia"/>
          <w:sz w:val="24"/>
          <w:szCs w:val="24"/>
          <w:lang w:val="en-US" w:eastAsia="zh-CN"/>
        </w:rPr>
        <w:t>气温计</w:t>
      </w:r>
      <w:r>
        <w:rPr>
          <w:rFonts w:hint="eastAsia" w:asciiTheme="minorEastAsia" w:hAnsiTheme="minorEastAsia" w:eastAsiaTheme="minorEastAsia"/>
          <w:sz w:val="24"/>
          <w:szCs w:val="24"/>
        </w:rPr>
        <w:t>、学生记录单]</w:t>
      </w:r>
    </w:p>
    <w:p w14:paraId="653D59E8">
      <w:pPr>
        <w:spacing w:after="0" w:line="300" w:lineRule="auto"/>
        <w:ind w:right="1463" w:rightChars="665" w:firstLine="480" w:firstLineChars="200"/>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1.气温计有哪些能测量出天气冷热相关的结构，把它们画下来。安安静静地画出气温计的特征，画完后和同伴轻声交流。</w:t>
      </w:r>
    </w:p>
    <w:p w14:paraId="66BEAC25">
      <w:pPr>
        <w:spacing w:after="0" w:line="300" w:lineRule="auto"/>
        <w:ind w:right="1463" w:rightChars="665" w:firstLine="480" w:firstLineChars="2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2.小组活动。</w:t>
      </w:r>
    </w:p>
    <w:p w14:paraId="5C2895B2">
      <w:pPr>
        <w:spacing w:after="0" w:line="300" w:lineRule="auto"/>
        <w:ind w:right="1463" w:rightChars="665" w:firstLine="480" w:firstLineChars="2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3.全班交流，完善对气温计的结构认知。</w:t>
      </w:r>
    </w:p>
    <w:p w14:paraId="72452BB6">
      <w:pPr>
        <w:spacing w:after="0" w:line="300" w:lineRule="auto"/>
        <w:ind w:right="1463" w:rightChars="665" w:firstLine="240" w:firstLineChars="1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提问：气温计有哪些结构？这些结构有哪些特征？</w:t>
      </w:r>
    </w:p>
    <w:p w14:paraId="0C6BF028">
      <w:pPr>
        <w:spacing w:after="0" w:line="300" w:lineRule="auto"/>
        <w:ind w:right="1463" w:rightChars="665" w:firstLine="480" w:firstLineChars="200"/>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4.小结。同学们发现了气温计上的单位符号℃；红色小点玻璃泡里面装着红色的液体；细细的小管是液柱，会随着温度的变化而变化；刻度会发生有规律的变化。</w:t>
      </w:r>
    </w:p>
    <w:p w14:paraId="1542127B">
      <w:pPr>
        <w:spacing w:after="0" w:line="300" w:lineRule="auto"/>
        <w:ind w:right="1463" w:rightChars="665" w:firstLine="480" w:firstLineChars="200"/>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5.全班找刻度的变化规律，并从零刻度线开始往上和往下数一数。</w:t>
      </w:r>
    </w:p>
    <w:p w14:paraId="5B5C6ECB">
      <w:pPr>
        <w:spacing w:after="0" w:line="300" w:lineRule="auto"/>
        <w:ind w:right="1463" w:rightChars="665" w:firstLine="480" w:firstLineChars="200"/>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w:t>
      </w:r>
      <w:r>
        <w:rPr>
          <w:rFonts w:hint="eastAsia" w:ascii="楷体" w:hAnsi="楷体" w:eastAsia="楷体" w:cs="楷体"/>
          <w:sz w:val="24"/>
          <w:szCs w:val="24"/>
        </w:rPr>
        <w:t>设计意图</w:t>
      </w:r>
      <w:r>
        <w:rPr>
          <w:rFonts w:hint="eastAsia" w:asciiTheme="minorEastAsia" w:hAnsiTheme="minorEastAsia" w:eastAsiaTheme="minorEastAsia"/>
          <w:sz w:val="24"/>
          <w:szCs w:val="24"/>
        </w:rPr>
        <w:t>】</w:t>
      </w:r>
      <w:r>
        <w:rPr>
          <w:rFonts w:hint="eastAsia" w:asciiTheme="minorEastAsia" w:hAnsiTheme="minorEastAsia" w:eastAsiaTheme="minorEastAsia"/>
          <w:sz w:val="24"/>
          <w:szCs w:val="24"/>
          <w:lang w:val="en-US" w:eastAsia="zh-CN"/>
        </w:rPr>
        <w:t>通过给予学生充分的观察时间，让学生一边画一边发现气温计的结构与特征。随后，通过全班研讨、生生对话，将气温计结构与特征进行补充，从而掌握气温计的数值变化规律，为下一个环节打好基础。</w:t>
      </w:r>
    </w:p>
    <w:p w14:paraId="1308BA88">
      <w:pPr>
        <w:spacing w:after="0" w:line="300" w:lineRule="auto"/>
        <w:ind w:right="1463" w:rightChars="665" w:firstLine="482" w:firstLineChars="200"/>
        <w:rPr>
          <w:rFonts w:hint="eastAsia" w:asciiTheme="minorEastAsia" w:hAnsiTheme="minorEastAsia" w:eastAsiaTheme="minorEastAsia"/>
          <w:b/>
          <w:bCs/>
          <w:sz w:val="24"/>
          <w:szCs w:val="24"/>
          <w:lang w:val="en-US" w:eastAsia="zh-CN"/>
        </w:rPr>
      </w:pPr>
      <w:r>
        <w:rPr>
          <w:rFonts w:hint="eastAsia" w:asciiTheme="minorEastAsia" w:hAnsiTheme="minorEastAsia" w:eastAsiaTheme="minorEastAsia"/>
          <w:b/>
          <w:bCs/>
          <w:sz w:val="24"/>
          <w:szCs w:val="24"/>
          <w:lang w:val="en-US" w:eastAsia="zh-CN"/>
        </w:rPr>
        <w:t>三、探索二：利用气温计模型读数。（预设22分钟）</w:t>
      </w:r>
    </w:p>
    <w:p w14:paraId="2FC81DD6">
      <w:pPr>
        <w:spacing w:after="0" w:line="300" w:lineRule="auto"/>
        <w:ind w:right="1463" w:rightChars="665" w:firstLine="480" w:firstLineChars="2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[材料准备：</w:t>
      </w:r>
      <w:r>
        <w:rPr>
          <w:rFonts w:hint="eastAsia" w:asciiTheme="minorEastAsia" w:hAnsiTheme="minorEastAsia" w:eastAsiaTheme="minorEastAsia"/>
          <w:sz w:val="24"/>
          <w:szCs w:val="24"/>
          <w:lang w:val="en-US" w:eastAsia="zh-CN"/>
        </w:rPr>
        <w:t>气温计模型</w:t>
      </w:r>
      <w:r>
        <w:rPr>
          <w:rFonts w:hint="eastAsia" w:asciiTheme="minorEastAsia" w:hAnsiTheme="minorEastAsia" w:eastAsiaTheme="minorEastAsia"/>
          <w:sz w:val="24"/>
          <w:szCs w:val="24"/>
        </w:rPr>
        <w:t>、学生记录单]</w:t>
      </w:r>
    </w:p>
    <w:p w14:paraId="7ECF4428">
      <w:pPr>
        <w:spacing w:after="0" w:line="300" w:lineRule="auto"/>
        <w:ind w:right="1463" w:rightChars="665" w:firstLine="480" w:firstLineChars="200"/>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1.提问：你能把气温计上显示的气温读出来、写出来吗？（出示微视频）学习气温计的读数和记录。</w:t>
      </w:r>
    </w:p>
    <w:p w14:paraId="1EC3CC76">
      <w:pPr>
        <w:spacing w:after="0" w:line="300" w:lineRule="auto"/>
        <w:ind w:right="1463" w:rightChars="665" w:firstLine="480" w:firstLineChars="2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2.讲述：接下去我们要迎接3个挑战，有没有信心？</w:t>
      </w:r>
    </w:p>
    <w:p w14:paraId="25A3DED3">
      <w:pPr>
        <w:spacing w:after="0" w:line="300" w:lineRule="auto"/>
        <w:ind w:right="1463" w:rightChars="665" w:firstLine="480" w:firstLineChars="2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3.挑战一：小组练习。我们一起借助气温计模型来读数和记录。一位同学把模型随意拉到一个刻度，四人同时记录读数。如果记录的读数不一样，寻求帮助，练习3次。</w:t>
      </w:r>
    </w:p>
    <w:p w14:paraId="169AC9F4">
      <w:pPr>
        <w:spacing w:after="0" w:line="300" w:lineRule="auto"/>
        <w:ind w:right="1463" w:rightChars="665" w:firstLine="240" w:firstLineChars="1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（1）出示评价要求。认真独立完成记录获得一颗星，能与组内同学一同核对获得一颗星，遇到组内不同的结果能自己解决再获得一颗星。</w:t>
      </w:r>
    </w:p>
    <w:p w14:paraId="0C020F9A">
      <w:pPr>
        <w:spacing w:after="0" w:line="300" w:lineRule="auto"/>
        <w:ind w:right="1463" w:rightChars="665" w:firstLine="240" w:firstLineChars="1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（2）小组活动。</w:t>
      </w:r>
    </w:p>
    <w:p w14:paraId="0EB0C024">
      <w:pPr>
        <w:numPr>
          <w:ilvl w:val="0"/>
          <w:numId w:val="0"/>
        </w:numPr>
        <w:spacing w:after="0" w:line="300" w:lineRule="auto"/>
        <w:ind w:right="1463" w:rightChars="665" w:firstLine="240" w:firstLineChars="1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（3）交流发现。</w:t>
      </w:r>
    </w:p>
    <w:p w14:paraId="5CB3B392">
      <w:pPr>
        <w:numPr>
          <w:ilvl w:val="0"/>
          <w:numId w:val="0"/>
        </w:numPr>
        <w:spacing w:after="0" w:line="300" w:lineRule="auto"/>
        <w:ind w:right="1463" w:rightChars="665" w:firstLine="480" w:firstLineChars="200"/>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提问：读气温计时遇到了什么问题？需要注意什么？生生补充。</w:t>
      </w:r>
    </w:p>
    <w:p w14:paraId="1DF7B4E5">
      <w:pPr>
        <w:spacing w:after="0" w:line="300" w:lineRule="auto"/>
        <w:ind w:right="1463" w:rightChars="665" w:firstLine="480" w:firstLineChars="2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4.挑战二：全班挑战。</w:t>
      </w:r>
    </w:p>
    <w:p w14:paraId="71659837">
      <w:pPr>
        <w:spacing w:after="0" w:line="300" w:lineRule="auto"/>
        <w:ind w:right="1463" w:rightChars="665" w:firstLine="240" w:firstLineChars="1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（1）（出示五个地区的气温计模型）这是今年除夕这一天上午10点三亚、厦门、舟山、北京、哈尔滨五个城市的气温，大家一起在记录纸上写一写此时的气温。请同学做气象播报员，播报城市的气温。</w:t>
      </w:r>
    </w:p>
    <w:p w14:paraId="624A02DB">
      <w:pPr>
        <w:spacing w:after="0" w:line="300" w:lineRule="auto"/>
        <w:ind w:right="1463" w:rightChars="665" w:firstLine="240" w:firstLineChars="1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（2）小组活动。</w:t>
      </w:r>
    </w:p>
    <w:p w14:paraId="428F5CC8">
      <w:pPr>
        <w:spacing w:after="0" w:line="300" w:lineRule="auto"/>
        <w:ind w:right="1463" w:rightChars="665" w:firstLine="240" w:firstLineChars="10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（3）气温播报，纠正错误的读作和写作。</w:t>
      </w:r>
    </w:p>
    <w:p w14:paraId="6FFE5015">
      <w:pPr>
        <w:numPr>
          <w:ilvl w:val="0"/>
          <w:numId w:val="0"/>
        </w:numPr>
        <w:spacing w:after="0" w:line="300" w:lineRule="auto"/>
        <w:ind w:right="1463" w:rightChars="665" w:firstLine="240" w:firstLineChars="100"/>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（4）交流发现。提问：利用气温计测量温度，对我们描述天气有什么帮助？</w:t>
      </w:r>
    </w:p>
    <w:p w14:paraId="525DA4F5">
      <w:pPr>
        <w:spacing w:after="0" w:line="300" w:lineRule="auto"/>
        <w:ind w:right="1463" w:rightChars="665" w:firstLine="480" w:firstLineChars="200"/>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5.挑战三。完成书本P6气温计模型读数与写作。</w:t>
      </w:r>
    </w:p>
    <w:p w14:paraId="14863F67">
      <w:pPr>
        <w:spacing w:after="0" w:line="300" w:lineRule="auto"/>
        <w:ind w:right="1463" w:rightChars="665"/>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hint="eastAsia" w:ascii="楷体" w:hAnsi="楷体" w:eastAsia="楷体" w:cs="楷体"/>
          <w:sz w:val="24"/>
          <w:szCs w:val="24"/>
        </w:rPr>
        <w:t>设计意图</w:t>
      </w:r>
      <w:r>
        <w:rPr>
          <w:rFonts w:hint="eastAsia" w:asciiTheme="minorEastAsia" w:hAnsiTheme="minorEastAsia" w:eastAsiaTheme="minorEastAsia"/>
          <w:sz w:val="24"/>
          <w:szCs w:val="24"/>
        </w:rPr>
        <w:t>】</w:t>
      </w:r>
      <w:r>
        <w:rPr>
          <w:rFonts w:hint="eastAsia" w:ascii="楷体" w:hAnsi="楷体" w:eastAsia="楷体" w:cs="楷体"/>
          <w:sz w:val="24"/>
          <w:szCs w:val="24"/>
          <w:lang w:val="en-US" w:eastAsia="zh-CN"/>
        </w:rPr>
        <w:t>设置有梯度的由易到难的练习作为挑战活动，让学生经历组内练习、全班共同挑战到最后对不完整的气温计模型进行读数与记录，帮助学生不断练习读数。通过自评的集星方式，不仅让学生在游戏中掌握读数方法，更让他们明白与他人观点不一致时要团队想办法解决，强调了团队的合作性。</w:t>
      </w:r>
      <w:r>
        <w:rPr>
          <w:rFonts w:hint="eastAsia" w:ascii="楷体" w:hAnsi="楷体" w:eastAsia="楷体" w:cs="楷体"/>
          <w:sz w:val="24"/>
          <w:szCs w:val="24"/>
        </w:rPr>
        <w:t>与此同时，在这一过程中进一步体会气温计测量温度对于人们准确描述天气状况所起到的作用。</w:t>
      </w:r>
    </w:p>
    <w:p w14:paraId="7D3B1DB8">
      <w:pPr>
        <w:spacing w:after="0" w:line="300" w:lineRule="auto"/>
        <w:ind w:right="1463" w:rightChars="665" w:firstLine="482" w:firstLineChars="200"/>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四、</w:t>
      </w:r>
      <w:r>
        <w:rPr>
          <w:rFonts w:asciiTheme="minorEastAsia" w:hAnsiTheme="minorEastAsia" w:eastAsiaTheme="minorEastAsia"/>
          <w:b/>
          <w:sz w:val="24"/>
          <w:szCs w:val="24"/>
        </w:rPr>
        <w:t>拓展</w:t>
      </w:r>
      <w:r>
        <w:rPr>
          <w:rFonts w:hint="eastAsia" w:asciiTheme="minorEastAsia" w:hAnsiTheme="minorEastAsia" w:eastAsiaTheme="minorEastAsia"/>
          <w:b/>
          <w:sz w:val="24"/>
          <w:szCs w:val="24"/>
        </w:rPr>
        <w:t>：</w:t>
      </w:r>
      <w:r>
        <w:rPr>
          <w:rFonts w:hint="eastAsia" w:asciiTheme="minorEastAsia" w:hAnsiTheme="minorEastAsia" w:eastAsiaTheme="minorEastAsia"/>
          <w:b/>
          <w:sz w:val="24"/>
          <w:szCs w:val="24"/>
          <w:lang w:val="en-US" w:eastAsia="zh-CN"/>
        </w:rPr>
        <w:t>比较与发现</w:t>
      </w:r>
      <w:r>
        <w:rPr>
          <w:rFonts w:hint="eastAsia" w:asciiTheme="minorEastAsia" w:hAnsiTheme="minorEastAsia" w:eastAsiaTheme="minorEastAsia"/>
          <w:b/>
          <w:sz w:val="24"/>
          <w:szCs w:val="24"/>
        </w:rPr>
        <w:t>（预设</w:t>
      </w:r>
      <w:r>
        <w:rPr>
          <w:rFonts w:hint="eastAsia" w:asciiTheme="minorEastAsia" w:hAnsiTheme="minorEastAsia" w:eastAsiaTheme="minorEastAsia"/>
          <w:b/>
          <w:sz w:val="24"/>
          <w:szCs w:val="24"/>
          <w:lang w:val="en-US" w:eastAsia="zh-CN"/>
        </w:rPr>
        <w:t>5</w:t>
      </w:r>
      <w:r>
        <w:rPr>
          <w:rFonts w:hint="eastAsia" w:asciiTheme="minorEastAsia" w:hAnsiTheme="minorEastAsia" w:eastAsiaTheme="minorEastAsia"/>
          <w:b/>
          <w:sz w:val="24"/>
          <w:szCs w:val="24"/>
        </w:rPr>
        <w:t>分钟）</w:t>
      </w:r>
    </w:p>
    <w:p w14:paraId="5FF00ABC">
      <w:pPr>
        <w:spacing w:after="0" w:line="300" w:lineRule="auto"/>
        <w:ind w:right="1463" w:rightChars="665"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[材料准备：课件</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lang w:val="en-US" w:eastAsia="zh-CN"/>
        </w:rPr>
        <w:t>体温计、水温计</w:t>
      </w:r>
      <w:r>
        <w:rPr>
          <w:rFonts w:hint="eastAsia" w:asciiTheme="minorEastAsia" w:hAnsiTheme="minorEastAsia" w:eastAsiaTheme="minorEastAsia"/>
          <w:sz w:val="24"/>
          <w:szCs w:val="24"/>
        </w:rPr>
        <w:t>]</w:t>
      </w:r>
    </w:p>
    <w:p w14:paraId="0A02C610">
      <w:pPr>
        <w:spacing w:after="0" w:line="300" w:lineRule="auto"/>
        <w:ind w:right="1463" w:rightChars="665" w:firstLine="480"/>
        <w:rPr>
          <w:rFonts w:hint="eastAsia" w:asciiTheme="minorEastAsia" w:hAnsiTheme="minorEastAsia" w:eastAsiaTheme="minorEastAsia"/>
          <w:sz w:val="24"/>
          <w:szCs w:val="24"/>
          <w:lang w:val="en-US" w:eastAsia="zh-CN"/>
        </w:rPr>
      </w:pPr>
      <w:r>
        <w:rPr>
          <w:sz w:val="24"/>
        </w:rPr>
        <mc:AlternateContent>
          <mc:Choice Requires="wps">
            <w:drawing>
              <wp:anchor distT="0" distB="0" distL="114300" distR="114300" simplePos="0" relativeHeight="251662336" behindDoc="0" locked="0" layoutInCell="1" allowOverlap="1">
                <wp:simplePos x="0" y="0"/>
                <wp:positionH relativeFrom="column">
                  <wp:posOffset>3691890</wp:posOffset>
                </wp:positionH>
                <wp:positionV relativeFrom="page">
                  <wp:posOffset>926465</wp:posOffset>
                </wp:positionV>
                <wp:extent cx="1503680" cy="408305"/>
                <wp:effectExtent l="0" t="0" r="1270" b="10795"/>
                <wp:wrapSquare wrapText="bothSides"/>
                <wp:docPr id="18" name="文本框 18"/>
                <wp:cNvGraphicFramePr/>
                <a:graphic xmlns:a="http://schemas.openxmlformats.org/drawingml/2006/main">
                  <a:graphicData uri="http://schemas.microsoft.com/office/word/2010/wordprocessingShape">
                    <wps:wsp>
                      <wps:cNvSpPr txBox="1"/>
                      <wps:spPr>
                        <a:xfrm>
                          <a:off x="0" y="0"/>
                          <a:ext cx="1503680" cy="40830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FCF3F41">
                            <w:pPr>
                              <w:spacing w:after="0" w:line="360" w:lineRule="auto"/>
                              <w:jc w:val="center"/>
                              <w:rPr>
                                <w:rFonts w:hint="eastAsia" w:asciiTheme="minorEastAsia" w:hAnsiTheme="minorEastAsia" w:eastAsiaTheme="minorEastAsia"/>
                                <w:sz w:val="24"/>
                                <w:szCs w:val="24"/>
                                <w:highlight w:val="yellow"/>
                              </w:rPr>
                            </w:pPr>
                            <w:r>
                              <w:rPr>
                                <w:rFonts w:hint="eastAsia" w:asciiTheme="minorEastAsia" w:hAnsiTheme="minorEastAsia" w:eastAsiaTheme="minorEastAsia"/>
                                <w:b/>
                                <w:color w:val="00B0F0"/>
                                <w:sz w:val="24"/>
                                <w:szCs w:val="24"/>
                                <w:lang w:eastAsia="zh-Hans"/>
                              </w:rPr>
                              <w:t>二次备课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0.7pt;margin-top:72.95pt;height:32.15pt;width:118.4pt;mso-position-vertical-relative:page;mso-wrap-distance-bottom:0pt;mso-wrap-distance-left:9pt;mso-wrap-distance-right:9pt;mso-wrap-distance-top:0pt;z-index:251662336;mso-width-relative:page;mso-height-relative:page;" fillcolor="#FFFFFF [3201]" filled="t" stroked="f" coordsize="21600,21600" o:gfxdata="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DdBD3WAAAACwEAAA8AAAAA&#10;AAAAAQAgAAAAIgAAAGRycy9kb3ducmV2LnhtbFBLAQIUABQAAAAIAIdO4kCzeqotTwIAAJEEAAAO&#10;AAAAAAAAAAEAIAAAACUBAABkcnMvZTJvRG9jLnhtbFBLBQYAAAAABgAGAFkBAADmBQAAAAA=&#10;">
                <v:fill on="t" focussize="0,0"/>
                <v:stroke on="f" weight="0.5pt"/>
                <v:imagedata o:title=""/>
                <o:lock v:ext="edit" aspectratio="f"/>
                <v:textbox>
                  <w:txbxContent>
                    <w:p w14:paraId="7FCF3F41">
                      <w:pPr>
                        <w:spacing w:after="0" w:line="360" w:lineRule="auto"/>
                        <w:jc w:val="center"/>
                        <w:rPr>
                          <w:rFonts w:hint="eastAsia" w:asciiTheme="minorEastAsia" w:hAnsiTheme="minorEastAsia" w:eastAsiaTheme="minorEastAsia"/>
                          <w:sz w:val="24"/>
                          <w:szCs w:val="24"/>
                          <w:highlight w:val="yellow"/>
                        </w:rPr>
                      </w:pPr>
                      <w:r>
                        <w:rPr>
                          <w:rFonts w:hint="eastAsia" w:asciiTheme="minorEastAsia" w:hAnsiTheme="minorEastAsia" w:eastAsiaTheme="minorEastAsia"/>
                          <w:b/>
                          <w:color w:val="00B0F0"/>
                          <w:sz w:val="24"/>
                          <w:szCs w:val="24"/>
                          <w:lang w:eastAsia="zh-Hans"/>
                        </w:rPr>
                        <w:t>二次备课</w:t>
                      </w:r>
                    </w:p>
                  </w:txbxContent>
                </v:textbox>
                <w10:wrap type="square"/>
              </v:shape>
            </w:pict>
          </mc:Fallback>
        </mc:AlternateContent>
      </w:r>
      <w:r>
        <w:rPr>
          <w:rFonts w:hint="eastAsia" w:asciiTheme="minorEastAsia" w:hAnsiTheme="minorEastAsia" w:eastAsiaTheme="minorEastAsia"/>
          <w:sz w:val="24"/>
          <w:szCs w:val="24"/>
          <w:lang w:val="en-US" w:eastAsia="zh-CN"/>
        </w:rPr>
        <w:t>1.出示其它温度计，观察结构，与气温计进行比较。</w:t>
      </w:r>
    </w:p>
    <w:p w14:paraId="16D8C7E9">
      <w:pPr>
        <w:spacing w:after="0" w:line="300" w:lineRule="auto"/>
        <w:ind w:right="1463" w:rightChars="665" w:firstLine="48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提问：</w:t>
      </w:r>
      <w:r>
        <w:rPr>
          <w:rFonts w:hint="eastAsia" w:asciiTheme="minorEastAsia" w:hAnsiTheme="minorEastAsia" w:eastAsiaTheme="minorEastAsia"/>
          <w:sz w:val="24"/>
          <w:szCs w:val="24"/>
          <w:lang w:val="en-US" w:eastAsia="zh-CN"/>
        </w:rPr>
        <w:t>观察了体温计和水温计，它们和气温计有什么相同点？有什么不同点？</w:t>
      </w:r>
    </w:p>
    <w:p w14:paraId="2EF2C548">
      <w:pPr>
        <w:spacing w:after="0" w:line="300" w:lineRule="auto"/>
        <w:ind w:right="1463" w:rightChars="665" w:firstLine="48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2.思考不同温度计的用途。</w:t>
      </w:r>
    </w:p>
    <w:p w14:paraId="6DB1DCF3">
      <w:pPr>
        <w:spacing w:after="0" w:line="300" w:lineRule="auto"/>
        <w:ind w:right="1463" w:rightChars="665" w:firstLine="48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提问：一杯刚烧开的水有近100℃，可以用气温计和体温计来测量这杯开水的温度吗？</w:t>
      </w:r>
    </w:p>
    <w:p w14:paraId="3BEAF366">
      <w:pPr>
        <w:spacing w:after="0" w:line="300" w:lineRule="auto"/>
        <w:ind w:right="1463" w:rightChars="665"/>
        <w:rPr>
          <w:rFonts w:hint="eastAsia" w:ascii="楷体" w:hAnsi="楷体" w:eastAsia="楷体" w:cs="楷体"/>
          <w:sz w:val="24"/>
          <w:szCs w:val="24"/>
        </w:rPr>
      </w:pPr>
      <w:r>
        <w:rPr>
          <w:rFonts w:hint="eastAsia" w:asciiTheme="minorEastAsia" w:hAnsiTheme="minorEastAsia" w:eastAsiaTheme="minorEastAsia"/>
          <w:sz w:val="24"/>
          <w:szCs w:val="24"/>
        </w:rPr>
        <w:t>【</w:t>
      </w:r>
      <w:r>
        <w:rPr>
          <w:rFonts w:hint="eastAsia" w:ascii="楷体" w:hAnsi="楷体" w:eastAsia="楷体" w:cs="楷体"/>
          <w:sz w:val="24"/>
          <w:szCs w:val="24"/>
        </w:rPr>
        <w:t>设计意图</w:t>
      </w:r>
      <w:r>
        <w:rPr>
          <w:rFonts w:hint="eastAsia" w:asciiTheme="minorEastAsia" w:hAnsiTheme="minorEastAsia" w:eastAsiaTheme="minorEastAsia"/>
          <w:sz w:val="24"/>
          <w:szCs w:val="24"/>
        </w:rPr>
        <w:t>】</w:t>
      </w:r>
      <w:r>
        <w:rPr>
          <w:rFonts w:hint="eastAsia" w:ascii="楷体" w:hAnsi="楷体" w:eastAsia="楷体" w:cs="楷体"/>
          <w:sz w:val="24"/>
          <w:szCs w:val="24"/>
        </w:rPr>
        <w:t>通过比较不同的温度计，让学生发现它们的异同，对温度计的原理有更深入</w:t>
      </w:r>
      <w:r>
        <w:rPr>
          <w:rFonts w:hint="eastAsia" w:ascii="楷体" w:hAnsi="楷体" w:eastAsia="楷体" w:cs="楷体"/>
          <w:sz w:val="24"/>
          <w:szCs w:val="24"/>
          <w:lang w:eastAsia="zh-CN"/>
        </w:rPr>
        <w:t>地</w:t>
      </w:r>
      <w:r>
        <w:rPr>
          <w:rFonts w:hint="eastAsia" w:ascii="楷体" w:hAnsi="楷体" w:eastAsia="楷体" w:cs="楷体"/>
          <w:sz w:val="24"/>
          <w:szCs w:val="24"/>
        </w:rPr>
        <w:t>认识，感受到</w:t>
      </w:r>
      <w:r>
        <w:rPr>
          <w:rFonts w:hint="eastAsia" w:ascii="楷体" w:hAnsi="楷体" w:eastAsia="楷体" w:cs="楷体"/>
          <w:sz w:val="24"/>
          <w:szCs w:val="24"/>
          <w:lang w:val="en-US" w:eastAsia="zh-CN"/>
        </w:rPr>
        <w:t>专用</w:t>
      </w:r>
      <w:r>
        <w:rPr>
          <w:rFonts w:hint="eastAsia" w:ascii="楷体" w:hAnsi="楷体" w:eastAsia="楷体" w:cs="楷体"/>
          <w:sz w:val="24"/>
          <w:szCs w:val="24"/>
        </w:rPr>
        <w:t>工具</w:t>
      </w:r>
      <w:r>
        <w:rPr>
          <w:rFonts w:hint="eastAsia" w:ascii="楷体" w:hAnsi="楷体" w:eastAsia="楷体" w:cs="楷体"/>
          <w:sz w:val="24"/>
          <w:szCs w:val="24"/>
          <w:lang w:val="en-US" w:eastAsia="zh-CN"/>
        </w:rPr>
        <w:t>的使用</w:t>
      </w:r>
      <w:r>
        <w:rPr>
          <w:rFonts w:hint="eastAsia" w:ascii="楷体" w:hAnsi="楷体" w:eastAsia="楷体" w:cs="楷体"/>
          <w:sz w:val="24"/>
          <w:szCs w:val="24"/>
        </w:rPr>
        <w:t>能提高观测</w:t>
      </w:r>
      <w:r>
        <w:rPr>
          <w:rFonts w:hint="eastAsia" w:ascii="楷体" w:hAnsi="楷体" w:eastAsia="楷体" w:cs="楷体"/>
          <w:sz w:val="24"/>
          <w:szCs w:val="24"/>
          <w:lang w:val="en-US" w:eastAsia="zh-CN"/>
        </w:rPr>
        <w:t>天气</w:t>
      </w:r>
      <w:r>
        <w:rPr>
          <w:rFonts w:hint="eastAsia" w:ascii="楷体" w:hAnsi="楷体" w:eastAsia="楷体" w:cs="楷体"/>
          <w:sz w:val="24"/>
          <w:szCs w:val="24"/>
        </w:rPr>
        <w:t>的精确性。</w:t>
      </w:r>
    </w:p>
    <w:p w14:paraId="32209F6C">
      <w:pPr>
        <w:spacing w:after="0" w:line="300" w:lineRule="auto"/>
        <w:ind w:right="1463" w:rightChars="665"/>
        <w:rPr>
          <w:rFonts w:hint="eastAsia" w:ascii="楷体" w:hAnsi="楷体" w:eastAsia="楷体" w:cs="楷体"/>
          <w:sz w:val="24"/>
          <w:szCs w:val="24"/>
          <w:lang w:eastAsia="zh-Hans"/>
        </w:rPr>
      </w:pPr>
    </w:p>
    <w:p w14:paraId="3B01B242">
      <w:pPr>
        <w:spacing w:after="0" w:line="300" w:lineRule="auto"/>
        <w:jc w:val="both"/>
        <w:rPr>
          <w:rFonts w:hint="eastAsia" w:asciiTheme="minorEastAsia" w:hAnsiTheme="minorEastAsia" w:eastAsiaTheme="minorEastAsia"/>
          <w:b/>
          <w:color w:val="00B0F0"/>
          <w:sz w:val="24"/>
          <w:szCs w:val="24"/>
          <w:lang w:eastAsia="zh-Hans"/>
        </w:rPr>
      </w:pPr>
      <w:r>
        <w:rPr>
          <w:rFonts w:hint="eastAsia" w:asciiTheme="minorEastAsia" w:hAnsiTheme="minorEastAsia" w:eastAsiaTheme="minorEastAsia"/>
          <w:b/>
          <w:color w:val="00B0F0"/>
          <w:sz w:val="24"/>
          <w:szCs w:val="24"/>
          <w:lang w:eastAsia="zh-Hans"/>
        </w:rPr>
        <w:t>【板书设计】</w:t>
      </w:r>
    </w:p>
    <w:p w14:paraId="2574CC20">
      <w:pPr>
        <w:spacing w:after="0" w:line="300" w:lineRule="auto"/>
        <w:jc w:val="both"/>
        <w:rPr>
          <w:rFonts w:hint="eastAsia" w:asciiTheme="minorEastAsia" w:hAnsiTheme="minorEastAsia" w:eastAsiaTheme="minorEastAsia"/>
          <w:b/>
          <w:color w:val="00B0F0"/>
          <w:sz w:val="24"/>
          <w:szCs w:val="24"/>
          <w:lang w:eastAsia="zh-Hans"/>
        </w:rPr>
      </w:pPr>
      <w:r>
        <w:rPr>
          <w:rFonts w:hint="eastAsia" w:ascii="楷体" w:hAnsi="楷体" w:eastAsia="楷体" w:cs="楷体"/>
          <w:b/>
          <w:color w:val="FFFFFF" w:themeColor="background1"/>
          <w:sz w:val="24"/>
          <w:szCs w:val="24"/>
          <w:lang w:eastAsia="zh-CN"/>
          <w14:textFill>
            <w14:solidFill>
              <w14:schemeClr w14:val="bg1"/>
            </w14:solidFill>
          </w14:textFill>
        </w:rPr>
        <w:drawing>
          <wp:anchor distT="0" distB="0" distL="114300" distR="114300" simplePos="0" relativeHeight="251660288" behindDoc="0" locked="0" layoutInCell="1" allowOverlap="1">
            <wp:simplePos x="0" y="0"/>
            <wp:positionH relativeFrom="column">
              <wp:posOffset>1342390</wp:posOffset>
            </wp:positionH>
            <wp:positionV relativeFrom="paragraph">
              <wp:posOffset>647700</wp:posOffset>
            </wp:positionV>
            <wp:extent cx="340995" cy="1363345"/>
            <wp:effectExtent l="0" t="0" r="1905" b="8255"/>
            <wp:wrapNone/>
            <wp:docPr id="2" name="图片 2" descr="174269928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42699283094"/>
                    <pic:cNvPicPr>
                      <a:picLocks noChangeAspect="1"/>
                    </pic:cNvPicPr>
                  </pic:nvPicPr>
                  <pic:blipFill>
                    <a:blip r:embed="rId6"/>
                    <a:stretch>
                      <a:fillRect/>
                    </a:stretch>
                  </pic:blipFill>
                  <pic:spPr>
                    <a:xfrm>
                      <a:off x="0" y="0"/>
                      <a:ext cx="340995" cy="1363345"/>
                    </a:xfrm>
                    <a:prstGeom prst="rect">
                      <a:avLst/>
                    </a:prstGeom>
                  </pic:spPr>
                </pic:pic>
              </a:graphicData>
            </a:graphic>
          </wp:anchor>
        </w:drawing>
      </w:r>
      <w:r>
        <w:rPr>
          <w:sz w:val="24"/>
        </w:rPr>
        <mc:AlternateContent>
          <mc:Choice Requires="wps">
            <w:drawing>
              <wp:anchor distT="0" distB="0" distL="114300" distR="114300" simplePos="0" relativeHeight="251667456" behindDoc="0" locked="0" layoutInCell="1" allowOverlap="1">
                <wp:simplePos x="0" y="0"/>
                <wp:positionH relativeFrom="column">
                  <wp:posOffset>1536700</wp:posOffset>
                </wp:positionH>
                <wp:positionV relativeFrom="paragraph">
                  <wp:posOffset>1892935</wp:posOffset>
                </wp:positionV>
                <wp:extent cx="1149350" cy="6985"/>
                <wp:effectExtent l="0" t="6350" r="3175" b="15240"/>
                <wp:wrapNone/>
                <wp:docPr id="17" name="直接连接符 17"/>
                <wp:cNvGraphicFramePr/>
                <a:graphic xmlns:a="http://schemas.openxmlformats.org/drawingml/2006/main">
                  <a:graphicData uri="http://schemas.microsoft.com/office/word/2010/wordprocessingShape">
                    <wps:wsp>
                      <wps:cNvCnPr/>
                      <wps:spPr>
                        <a:xfrm flipV="1">
                          <a:off x="1829435" y="7080885"/>
                          <a:ext cx="1149350" cy="6985"/>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121pt;margin-top:149.05pt;height:0.55pt;width:90.5pt;z-index:251667456;mso-width-relative:page;mso-height-relative:page;" filled="f" stroked="t" coordsize="21600,21600" o:gfxdata="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RzZI12QAAAAsBAAAPAAAAAAAAAAEAIAAAACIAAABkcnMvZG93&#10;bnJldi54bWxQSwECFAAUAAAACACHTuJABRs94/8BAADNAwAADgAAAAAAAAABACAAAAAoAQAAZHJz&#10;L2Uyb0RvYy54bWxQSwUGAAAAAAYABgBZAQAAmQUAAAAA&#10;">
                <v:fill on="f" focussize="0,0"/>
                <v:stroke weight="1pt" color="#FF0000 [3204]" miterlimit="8" joinstyle="miter"/>
                <v:imagedata o:title=""/>
                <o:lock v:ext="edit" aspectratio="f"/>
              </v:lin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1525270</wp:posOffset>
                </wp:positionH>
                <wp:positionV relativeFrom="paragraph">
                  <wp:posOffset>1573530</wp:posOffset>
                </wp:positionV>
                <wp:extent cx="1096010" cy="10795"/>
                <wp:effectExtent l="0" t="0" r="0" b="0"/>
                <wp:wrapNone/>
                <wp:docPr id="16" name="直接连接符 16"/>
                <wp:cNvGraphicFramePr/>
                <a:graphic xmlns:a="http://schemas.openxmlformats.org/drawingml/2006/main">
                  <a:graphicData uri="http://schemas.microsoft.com/office/word/2010/wordprocessingShape">
                    <wps:wsp>
                      <wps:cNvCnPr/>
                      <wps:spPr>
                        <a:xfrm>
                          <a:off x="1823085" y="6602095"/>
                          <a:ext cx="1096010" cy="10795"/>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20.1pt;margin-top:123.9pt;height:0.85pt;width:86.3pt;z-index:251666432;mso-width-relative:page;mso-height-relative:page;" filled="f" stroked="t" coordsize="21600,21600" o:gfxdata="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e2ObANkAAAALAQAADwAAAAAAAAABACAAAAAiAAAAZHJzL2Rvd25yZXYueG1s&#10;UEsBAhQAFAAAAAgAh07iQL4lfSH3AQAAxAMAAA4AAAAAAAAAAQAgAAAAKAEAAGRycy9lMm9Eb2Mu&#10;eG1sUEsFBgAAAAAGAAYAWQEAAJEFAAAAAA==&#10;">
                <v:fill on="f" focussize="0,0"/>
                <v:stroke weight="1pt" color="#FF0000 [3204]" miterlimit="8" joinstyle="miter"/>
                <v:imagedata o:title=""/>
                <o:lock v:ext="edit" aspectratio="f"/>
              </v:lin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1619885</wp:posOffset>
                </wp:positionH>
                <wp:positionV relativeFrom="paragraph">
                  <wp:posOffset>1014730</wp:posOffset>
                </wp:positionV>
                <wp:extent cx="968375" cy="1270"/>
                <wp:effectExtent l="0" t="6350" r="3175" b="6350"/>
                <wp:wrapNone/>
                <wp:docPr id="15" name="直接连接符 15"/>
                <wp:cNvGraphicFramePr/>
                <a:graphic xmlns:a="http://schemas.openxmlformats.org/drawingml/2006/main">
                  <a:graphicData uri="http://schemas.microsoft.com/office/word/2010/wordprocessingShape">
                    <wps:wsp>
                      <wps:cNvCnPr/>
                      <wps:spPr>
                        <a:xfrm flipV="1">
                          <a:off x="1936750" y="6316345"/>
                          <a:ext cx="968375" cy="1270"/>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127.55pt;margin-top:79.9pt;height:0.1pt;width:76.25pt;z-index:251665408;mso-width-relative:page;mso-height-relative:page;" filled="f" stroked="t" coordsize="21600,21600" o:gfxdata="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VnbmLZAAAACwEAAA8AAAAAAAAAAQAgAAAAIgAAAGRycy9kb3du&#10;cmV2LnhtbFBLAQIUABQAAAAIAIdO4kBnuayz/gEAAMwDAAAOAAAAAAAAAAEAIAAAACgBAABkcnMv&#10;ZTJvRG9jLnhtbFBLBQYAAAAABgAGAFkBAACYBQAAAAA=&#10;">
                <v:fill on="f" focussize="0,0"/>
                <v:stroke weight="1pt" color="#FF0000 [3204]" miterlimit="8" joinstyle="miter"/>
                <v:imagedata o:title=""/>
                <o:lock v:ext="edit" aspectratio="f"/>
              </v:lin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1645285</wp:posOffset>
                </wp:positionH>
                <wp:positionV relativeFrom="paragraph">
                  <wp:posOffset>761365</wp:posOffset>
                </wp:positionV>
                <wp:extent cx="854075" cy="5715"/>
                <wp:effectExtent l="0" t="6350" r="3175" b="6985"/>
                <wp:wrapNone/>
                <wp:docPr id="5" name="直接连接符 5"/>
                <wp:cNvGraphicFramePr/>
                <a:graphic xmlns:a="http://schemas.openxmlformats.org/drawingml/2006/main">
                  <a:graphicData uri="http://schemas.microsoft.com/office/word/2010/wordprocessingShape">
                    <wps:wsp>
                      <wps:cNvCnPr/>
                      <wps:spPr>
                        <a:xfrm>
                          <a:off x="1983105" y="5830570"/>
                          <a:ext cx="854075" cy="5715"/>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29.55pt;margin-top:59.95pt;height:0.45pt;width:67.25pt;z-index:251664384;mso-width-relative:page;mso-height-relative:page;" filled="f" stroked="t" coordsize="21600,21600" o:gfxdata="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KdvBXvaAAAACwEAAA8AAAAAAAAAAQAgAAAAIgAAAGRycy9kb3ducmV2LnhtbFBL&#10;AQIUABQAAAAIAIdO4kCq4dnu9AEAAMADAAAOAAAAAAAAAAEAIAAAACkBAABkcnMvZTJvRG9jLnht&#10;bFBLBQYAAAAABgAGAFkBAACPBQAAAAA=&#10;">
                <v:fill on="f" focussize="0,0"/>
                <v:stroke weight="1pt" color="#FF0000 [3204]" miterlimit="8" joinstyle="miter"/>
                <v:imagedata o:title=""/>
                <o:lock v:ext="edit" aspectratio="f"/>
              </v:line>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282575</wp:posOffset>
                </wp:positionH>
                <wp:positionV relativeFrom="paragraph">
                  <wp:posOffset>125730</wp:posOffset>
                </wp:positionV>
                <wp:extent cx="3883025" cy="2114550"/>
                <wp:effectExtent l="0" t="0" r="0" b="0"/>
                <wp:wrapNone/>
                <wp:docPr id="11" name="文本框 11"/>
                <wp:cNvGraphicFramePr/>
                <a:graphic xmlns:a="http://schemas.openxmlformats.org/drawingml/2006/main">
                  <a:graphicData uri="http://schemas.microsoft.com/office/word/2010/wordprocessingShape">
                    <wps:wsp>
                      <wps:cNvSpPr txBox="1"/>
                      <wps:spPr>
                        <a:xfrm>
                          <a:off x="1489075" y="3482975"/>
                          <a:ext cx="3883025" cy="2114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423D77">
                            <w:pPr>
                              <w:spacing w:after="0" w:line="300" w:lineRule="auto"/>
                              <w:jc w:val="center"/>
                              <w:rPr>
                                <w:rFonts w:hint="default" w:ascii="楷体" w:hAnsi="楷体" w:eastAsia="楷体" w:cs="楷体"/>
                                <w:b/>
                                <w:color w:val="FFFFFF" w:themeColor="background1"/>
                                <w:sz w:val="24"/>
                                <w:szCs w:val="24"/>
                                <w:lang w:val="en-US" w:eastAsia="zh-CN"/>
                                <w14:textFill>
                                  <w14:solidFill>
                                    <w14:schemeClr w14:val="bg1"/>
                                  </w14:solidFill>
                                </w14:textFill>
                              </w:rPr>
                            </w:pPr>
                            <w:r>
                              <w:rPr>
                                <w:rFonts w:hint="eastAsia" w:ascii="楷体" w:hAnsi="楷体" w:eastAsia="楷体" w:cs="楷体"/>
                                <w:b/>
                                <w:color w:val="FFFFFF" w:themeColor="background1"/>
                                <w:sz w:val="24"/>
                                <w:szCs w:val="24"/>
                                <w:lang w:val="en-US" w:eastAsia="zh-CN"/>
                                <w14:textFill>
                                  <w14:solidFill>
                                    <w14:schemeClr w14:val="bg1"/>
                                  </w14:solidFill>
                                </w14:textFill>
                              </w:rPr>
                              <w:t>2</w:t>
                            </w:r>
                            <w:r>
                              <w:rPr>
                                <w:rFonts w:hint="eastAsia" w:ascii="楷体" w:hAnsi="楷体" w:eastAsia="楷体" w:cs="楷体"/>
                                <w:b/>
                                <w:color w:val="FFFFFF" w:themeColor="background1"/>
                                <w:sz w:val="24"/>
                                <w:szCs w:val="24"/>
                                <w14:textFill>
                                  <w14:solidFill>
                                    <w14:schemeClr w14:val="bg1"/>
                                  </w14:solidFill>
                                </w14:textFill>
                              </w:rPr>
                              <w:t>.</w:t>
                            </w:r>
                            <w:r>
                              <w:rPr>
                                <w:rFonts w:hint="eastAsia" w:ascii="楷体" w:hAnsi="楷体" w:eastAsia="楷体" w:cs="楷体"/>
                                <w:b/>
                                <w:color w:val="FFFFFF" w:themeColor="background1"/>
                                <w:sz w:val="24"/>
                                <w:szCs w:val="24"/>
                                <w:lang w:val="en-US" w:eastAsia="zh-CN"/>
                                <w14:textFill>
                                  <w14:solidFill>
                                    <w14:schemeClr w14:val="bg1"/>
                                  </w14:solidFill>
                                </w14:textFill>
                              </w:rPr>
                              <w:t>认识气温计</w:t>
                            </w:r>
                          </w:p>
                          <w:p w14:paraId="1B3CD899">
                            <w:pPr>
                              <w:spacing w:after="0" w:line="300" w:lineRule="auto"/>
                              <w:jc w:val="center"/>
                              <w:rPr>
                                <w:rFonts w:hint="eastAsia" w:ascii="楷体" w:hAnsi="楷体" w:eastAsia="楷体" w:cs="楷体"/>
                                <w:b/>
                                <w:color w:val="FFFFFF" w:themeColor="background1"/>
                                <w:sz w:val="24"/>
                                <w:szCs w:val="24"/>
                                <w:lang w:eastAsia="zh-CN"/>
                                <w14:textFill>
                                  <w14:solidFill>
                                    <w14:schemeClr w14:val="bg1"/>
                                  </w14:solidFill>
                                </w14:textFill>
                              </w:rPr>
                            </w:pPr>
                          </w:p>
                          <w:p w14:paraId="4195D6FA">
                            <w:pPr>
                              <w:spacing w:after="0" w:line="300" w:lineRule="auto"/>
                              <w:ind w:firstLine="3373" w:firstLineChars="1400"/>
                              <w:jc w:val="both"/>
                              <w:rPr>
                                <w:rFonts w:hint="default" w:ascii="楷体" w:hAnsi="楷体" w:eastAsia="楷体" w:cs="楷体"/>
                                <w:b/>
                                <w:bCs/>
                                <w:color w:val="FFFFFF" w:themeColor="background1"/>
                                <w:sz w:val="24"/>
                                <w:szCs w:val="24"/>
                                <w:lang w:val="en-US" w:eastAsia="zh-CN"/>
                                <w14:textFill>
                                  <w14:solidFill>
                                    <w14:schemeClr w14:val="bg1"/>
                                  </w14:solidFill>
                                </w14:textFill>
                              </w:rPr>
                            </w:pPr>
                            <w:r>
                              <w:rPr>
                                <w:rFonts w:hint="eastAsia" w:ascii="楷体" w:hAnsi="楷体" w:eastAsia="楷体" w:cs="楷体"/>
                                <w:b/>
                                <w:bCs/>
                                <w:color w:val="FFFFFF" w:themeColor="background1"/>
                                <w:sz w:val="24"/>
                                <w:szCs w:val="24"/>
                                <w:lang w:val="en-US" w:eastAsia="zh-CN"/>
                                <w14:textFill>
                                  <w14:solidFill>
                                    <w14:schemeClr w14:val="bg1"/>
                                  </w14:solidFill>
                                </w14:textFill>
                              </w:rPr>
                              <w:t xml:space="preserve">单位符号 （℃）      </w:t>
                            </w:r>
                          </w:p>
                          <w:p w14:paraId="3B43C2D4">
                            <w:pPr>
                              <w:spacing w:after="0" w:line="300" w:lineRule="auto"/>
                              <w:ind w:firstLine="3614" w:firstLineChars="1500"/>
                              <w:rPr>
                                <w:rFonts w:hint="default" w:ascii="楷体" w:hAnsi="楷体" w:eastAsia="楷体" w:cs="楷体"/>
                                <w:b/>
                                <w:bCs/>
                                <w:color w:val="FFFFFF" w:themeColor="background1"/>
                                <w:sz w:val="32"/>
                                <w:szCs w:val="32"/>
                                <w:lang w:val="en-US" w:eastAsia="zh-CN"/>
                                <w14:textFill>
                                  <w14:solidFill>
                                    <w14:schemeClr w14:val="bg1"/>
                                  </w14:solidFill>
                                </w14:textFill>
                              </w:rPr>
                            </w:pPr>
                            <w:r>
                              <w:rPr>
                                <w:rFonts w:hint="eastAsia" w:ascii="楷体" w:hAnsi="楷体" w:eastAsia="楷体" w:cs="楷体"/>
                                <w:b/>
                                <w:bCs/>
                                <w:color w:val="FFFFFF" w:themeColor="background1"/>
                                <w:sz w:val="24"/>
                                <w:szCs w:val="24"/>
                                <w:lang w:val="en-US" w:eastAsia="zh-CN"/>
                                <w14:textFill>
                                  <w14:solidFill>
                                    <w14:schemeClr w14:val="bg1"/>
                                  </w14:solidFill>
                                </w14:textFill>
                              </w:rPr>
                              <w:t>刻度</w:t>
                            </w:r>
                          </w:p>
                          <w:p w14:paraId="369C3B42">
                            <w:pPr>
                              <w:rPr>
                                <w:rFonts w:hint="default" w:eastAsia="微软雅黑"/>
                                <w:lang w:val="en-US" w:eastAsia="zh-CN"/>
                              </w:rPr>
                            </w:pPr>
                          </w:p>
                          <w:p w14:paraId="2C162C5A">
                            <w:pPr>
                              <w:rPr>
                                <w:rFonts w:hint="eastAsia" w:ascii="楷体" w:hAnsi="楷体" w:eastAsia="楷体" w:cs="楷体"/>
                                <w:b/>
                                <w:bCs/>
                                <w:color w:val="FFFFFF" w:themeColor="background1"/>
                                <w:sz w:val="24"/>
                                <w:szCs w:val="24"/>
                                <w:lang w:val="en-US" w:eastAsia="zh-CN"/>
                                <w14:textFill>
                                  <w14:solidFill>
                                    <w14:schemeClr w14:val="bg1"/>
                                  </w14:solidFill>
                                </w14:textFill>
                              </w:rPr>
                            </w:pPr>
                            <w:r>
                              <w:rPr>
                                <w:rFonts w:hint="eastAsia"/>
                                <w:lang w:val="en-US" w:eastAsia="zh-CN"/>
                              </w:rPr>
                              <w:t xml:space="preserve">                     </w:t>
                            </w:r>
                            <w:r>
                              <w:rPr>
                                <w:rFonts w:hint="eastAsia" w:ascii="楷体" w:hAnsi="楷体" w:eastAsia="楷体" w:cs="楷体"/>
                                <w:b/>
                                <w:bCs/>
                                <w:color w:val="FFFFFF" w:themeColor="background1"/>
                                <w:sz w:val="24"/>
                                <w:szCs w:val="24"/>
                                <w:lang w:val="en-US" w:eastAsia="zh-CN"/>
                                <w14:textFill>
                                  <w14:solidFill>
                                    <w14:schemeClr w14:val="bg1"/>
                                  </w14:solidFill>
                                </w14:textFill>
                              </w:rPr>
                              <w:t xml:space="preserve">           液柱</w:t>
                            </w:r>
                          </w:p>
                          <w:p w14:paraId="737BFED9">
                            <w:pPr>
                              <w:rPr>
                                <w:rFonts w:hint="default" w:ascii="楷体" w:hAnsi="楷体" w:eastAsia="楷体" w:cs="楷体"/>
                                <w:b/>
                                <w:bCs/>
                                <w:color w:val="FFFFFF" w:themeColor="background1"/>
                                <w:sz w:val="24"/>
                                <w:szCs w:val="24"/>
                                <w:lang w:val="en-US" w:eastAsia="zh-CN"/>
                                <w14:textFill>
                                  <w14:solidFill>
                                    <w14:schemeClr w14:val="bg1"/>
                                  </w14:solidFill>
                                </w14:textFill>
                              </w:rPr>
                            </w:pPr>
                            <w:r>
                              <w:rPr>
                                <w:rFonts w:hint="eastAsia" w:ascii="楷体" w:hAnsi="楷体" w:eastAsia="楷体" w:cs="楷体"/>
                                <w:b/>
                                <w:bCs/>
                                <w:color w:val="FFFFFF" w:themeColor="background1"/>
                                <w:sz w:val="24"/>
                                <w:szCs w:val="24"/>
                                <w:lang w:val="en-US" w:eastAsia="zh-CN"/>
                                <w14:textFill>
                                  <w14:solidFill>
                                    <w14:schemeClr w14:val="bg1"/>
                                  </w14:solidFill>
                                </w14:textFill>
                              </w:rPr>
                              <w:t xml:space="preserve">                              玻璃泡</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25pt;margin-top:9.9pt;height:166.5pt;width:305.75pt;z-index:251659264;mso-width-relative:page;mso-height-relative:page;" filled="f" stroked="f" coordsize="21600,21600" o:gfxdata="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Gi+ImtoAAAAJAQAADwAAAAAAAAAB&#10;ACAAAAAiAAAAZHJzL2Rvd25yZXYueG1sUEsBAhQAFAAAAAgAh07iQCaWsfZHAgAAdQQAAA4AAAAA&#10;AAAAAQAgAAAAKQEAAGRycy9lMm9Eb2MueG1sUEsFBgAAAAAGAAYAWQEAAOIFAAAAAA==&#10;">
                <v:fill on="f" focussize="0,0"/>
                <v:stroke on="f" weight="0.5pt"/>
                <v:imagedata o:title=""/>
                <o:lock v:ext="edit" aspectratio="f"/>
                <v:textbox>
                  <w:txbxContent>
                    <w:p w14:paraId="2F423D77">
                      <w:pPr>
                        <w:spacing w:after="0" w:line="300" w:lineRule="auto"/>
                        <w:jc w:val="center"/>
                        <w:rPr>
                          <w:rFonts w:hint="default" w:ascii="楷体" w:hAnsi="楷体" w:eastAsia="楷体" w:cs="楷体"/>
                          <w:b/>
                          <w:color w:val="FFFFFF" w:themeColor="background1"/>
                          <w:sz w:val="24"/>
                          <w:szCs w:val="24"/>
                          <w:lang w:val="en-US" w:eastAsia="zh-CN"/>
                          <w14:textFill>
                            <w14:solidFill>
                              <w14:schemeClr w14:val="bg1"/>
                            </w14:solidFill>
                          </w14:textFill>
                        </w:rPr>
                      </w:pPr>
                      <w:r>
                        <w:rPr>
                          <w:rFonts w:hint="eastAsia" w:ascii="楷体" w:hAnsi="楷体" w:eastAsia="楷体" w:cs="楷体"/>
                          <w:b/>
                          <w:color w:val="FFFFFF" w:themeColor="background1"/>
                          <w:sz w:val="24"/>
                          <w:szCs w:val="24"/>
                          <w:lang w:val="en-US" w:eastAsia="zh-CN"/>
                          <w14:textFill>
                            <w14:solidFill>
                              <w14:schemeClr w14:val="bg1"/>
                            </w14:solidFill>
                          </w14:textFill>
                        </w:rPr>
                        <w:t>2</w:t>
                      </w:r>
                      <w:r>
                        <w:rPr>
                          <w:rFonts w:hint="eastAsia" w:ascii="楷体" w:hAnsi="楷体" w:eastAsia="楷体" w:cs="楷体"/>
                          <w:b/>
                          <w:color w:val="FFFFFF" w:themeColor="background1"/>
                          <w:sz w:val="24"/>
                          <w:szCs w:val="24"/>
                          <w14:textFill>
                            <w14:solidFill>
                              <w14:schemeClr w14:val="bg1"/>
                            </w14:solidFill>
                          </w14:textFill>
                        </w:rPr>
                        <w:t>.</w:t>
                      </w:r>
                      <w:r>
                        <w:rPr>
                          <w:rFonts w:hint="eastAsia" w:ascii="楷体" w:hAnsi="楷体" w:eastAsia="楷体" w:cs="楷体"/>
                          <w:b/>
                          <w:color w:val="FFFFFF" w:themeColor="background1"/>
                          <w:sz w:val="24"/>
                          <w:szCs w:val="24"/>
                          <w:lang w:val="en-US" w:eastAsia="zh-CN"/>
                          <w14:textFill>
                            <w14:solidFill>
                              <w14:schemeClr w14:val="bg1"/>
                            </w14:solidFill>
                          </w14:textFill>
                        </w:rPr>
                        <w:t>认识气温计</w:t>
                      </w:r>
                    </w:p>
                    <w:p w14:paraId="1B3CD899">
                      <w:pPr>
                        <w:spacing w:after="0" w:line="300" w:lineRule="auto"/>
                        <w:jc w:val="center"/>
                        <w:rPr>
                          <w:rFonts w:hint="eastAsia" w:ascii="楷体" w:hAnsi="楷体" w:eastAsia="楷体" w:cs="楷体"/>
                          <w:b/>
                          <w:color w:val="FFFFFF" w:themeColor="background1"/>
                          <w:sz w:val="24"/>
                          <w:szCs w:val="24"/>
                          <w:lang w:eastAsia="zh-CN"/>
                          <w14:textFill>
                            <w14:solidFill>
                              <w14:schemeClr w14:val="bg1"/>
                            </w14:solidFill>
                          </w14:textFill>
                        </w:rPr>
                      </w:pPr>
                    </w:p>
                    <w:p w14:paraId="4195D6FA">
                      <w:pPr>
                        <w:spacing w:after="0" w:line="300" w:lineRule="auto"/>
                        <w:ind w:firstLine="3373" w:firstLineChars="1400"/>
                        <w:jc w:val="both"/>
                        <w:rPr>
                          <w:rFonts w:hint="default" w:ascii="楷体" w:hAnsi="楷体" w:eastAsia="楷体" w:cs="楷体"/>
                          <w:b/>
                          <w:bCs/>
                          <w:color w:val="FFFFFF" w:themeColor="background1"/>
                          <w:sz w:val="24"/>
                          <w:szCs w:val="24"/>
                          <w:lang w:val="en-US" w:eastAsia="zh-CN"/>
                          <w14:textFill>
                            <w14:solidFill>
                              <w14:schemeClr w14:val="bg1"/>
                            </w14:solidFill>
                          </w14:textFill>
                        </w:rPr>
                      </w:pPr>
                      <w:r>
                        <w:rPr>
                          <w:rFonts w:hint="eastAsia" w:ascii="楷体" w:hAnsi="楷体" w:eastAsia="楷体" w:cs="楷体"/>
                          <w:b/>
                          <w:bCs/>
                          <w:color w:val="FFFFFF" w:themeColor="background1"/>
                          <w:sz w:val="24"/>
                          <w:szCs w:val="24"/>
                          <w:lang w:val="en-US" w:eastAsia="zh-CN"/>
                          <w14:textFill>
                            <w14:solidFill>
                              <w14:schemeClr w14:val="bg1"/>
                            </w14:solidFill>
                          </w14:textFill>
                        </w:rPr>
                        <w:t xml:space="preserve">单位符号 （℃）      </w:t>
                      </w:r>
                    </w:p>
                    <w:p w14:paraId="3B43C2D4">
                      <w:pPr>
                        <w:spacing w:after="0" w:line="300" w:lineRule="auto"/>
                        <w:ind w:firstLine="3614" w:firstLineChars="1500"/>
                        <w:rPr>
                          <w:rFonts w:hint="default" w:ascii="楷体" w:hAnsi="楷体" w:eastAsia="楷体" w:cs="楷体"/>
                          <w:b/>
                          <w:bCs/>
                          <w:color w:val="FFFFFF" w:themeColor="background1"/>
                          <w:sz w:val="32"/>
                          <w:szCs w:val="32"/>
                          <w:lang w:val="en-US" w:eastAsia="zh-CN"/>
                          <w14:textFill>
                            <w14:solidFill>
                              <w14:schemeClr w14:val="bg1"/>
                            </w14:solidFill>
                          </w14:textFill>
                        </w:rPr>
                      </w:pPr>
                      <w:r>
                        <w:rPr>
                          <w:rFonts w:hint="eastAsia" w:ascii="楷体" w:hAnsi="楷体" w:eastAsia="楷体" w:cs="楷体"/>
                          <w:b/>
                          <w:bCs/>
                          <w:color w:val="FFFFFF" w:themeColor="background1"/>
                          <w:sz w:val="24"/>
                          <w:szCs w:val="24"/>
                          <w:lang w:val="en-US" w:eastAsia="zh-CN"/>
                          <w14:textFill>
                            <w14:solidFill>
                              <w14:schemeClr w14:val="bg1"/>
                            </w14:solidFill>
                          </w14:textFill>
                        </w:rPr>
                        <w:t>刻度</w:t>
                      </w:r>
                    </w:p>
                    <w:p w14:paraId="369C3B42">
                      <w:pPr>
                        <w:rPr>
                          <w:rFonts w:hint="default" w:eastAsia="微软雅黑"/>
                          <w:lang w:val="en-US" w:eastAsia="zh-CN"/>
                        </w:rPr>
                      </w:pPr>
                    </w:p>
                    <w:p w14:paraId="2C162C5A">
                      <w:pPr>
                        <w:rPr>
                          <w:rFonts w:hint="eastAsia" w:ascii="楷体" w:hAnsi="楷体" w:eastAsia="楷体" w:cs="楷体"/>
                          <w:b/>
                          <w:bCs/>
                          <w:color w:val="FFFFFF" w:themeColor="background1"/>
                          <w:sz w:val="24"/>
                          <w:szCs w:val="24"/>
                          <w:lang w:val="en-US" w:eastAsia="zh-CN"/>
                          <w14:textFill>
                            <w14:solidFill>
                              <w14:schemeClr w14:val="bg1"/>
                            </w14:solidFill>
                          </w14:textFill>
                        </w:rPr>
                      </w:pPr>
                      <w:r>
                        <w:rPr>
                          <w:rFonts w:hint="eastAsia"/>
                          <w:lang w:val="en-US" w:eastAsia="zh-CN"/>
                        </w:rPr>
                        <w:t xml:space="preserve">                     </w:t>
                      </w:r>
                      <w:r>
                        <w:rPr>
                          <w:rFonts w:hint="eastAsia" w:ascii="楷体" w:hAnsi="楷体" w:eastAsia="楷体" w:cs="楷体"/>
                          <w:b/>
                          <w:bCs/>
                          <w:color w:val="FFFFFF" w:themeColor="background1"/>
                          <w:sz w:val="24"/>
                          <w:szCs w:val="24"/>
                          <w:lang w:val="en-US" w:eastAsia="zh-CN"/>
                          <w14:textFill>
                            <w14:solidFill>
                              <w14:schemeClr w14:val="bg1"/>
                            </w14:solidFill>
                          </w14:textFill>
                        </w:rPr>
                        <w:t xml:space="preserve">           液柱</w:t>
                      </w:r>
                    </w:p>
                    <w:p w14:paraId="737BFED9">
                      <w:pPr>
                        <w:rPr>
                          <w:rFonts w:hint="default" w:ascii="楷体" w:hAnsi="楷体" w:eastAsia="楷体" w:cs="楷体"/>
                          <w:b/>
                          <w:bCs/>
                          <w:color w:val="FFFFFF" w:themeColor="background1"/>
                          <w:sz w:val="24"/>
                          <w:szCs w:val="24"/>
                          <w:lang w:val="en-US" w:eastAsia="zh-CN"/>
                          <w14:textFill>
                            <w14:solidFill>
                              <w14:schemeClr w14:val="bg1"/>
                            </w14:solidFill>
                          </w14:textFill>
                        </w:rPr>
                      </w:pPr>
                      <w:r>
                        <w:rPr>
                          <w:rFonts w:hint="eastAsia" w:ascii="楷体" w:hAnsi="楷体" w:eastAsia="楷体" w:cs="楷体"/>
                          <w:b/>
                          <w:bCs/>
                          <w:color w:val="FFFFFF" w:themeColor="background1"/>
                          <w:sz w:val="24"/>
                          <w:szCs w:val="24"/>
                          <w:lang w:val="en-US" w:eastAsia="zh-CN"/>
                          <w14:textFill>
                            <w14:solidFill>
                              <w14:schemeClr w14:val="bg1"/>
                            </w14:solidFill>
                          </w14:textFill>
                        </w:rPr>
                        <w:t xml:space="preserve">                              玻璃泡</w:t>
                      </w:r>
                    </w:p>
                  </w:txbxContent>
                </v:textbox>
              </v:shape>
            </w:pict>
          </mc:Fallback>
        </mc:AlternateContent>
      </w:r>
      <w:r>
        <w:rPr>
          <w:rFonts w:hint="eastAsia" w:asciiTheme="minorEastAsia" w:hAnsiTheme="minorEastAsia" w:eastAsiaTheme="minorEastAsia"/>
          <w:sz w:val="24"/>
          <w:szCs w:val="24"/>
        </w:rPr>
        <w:drawing>
          <wp:inline distT="0" distB="0" distL="114300" distR="114300">
            <wp:extent cx="4457700" cy="2346960"/>
            <wp:effectExtent l="0" t="0" r="0" b="5715"/>
            <wp:docPr id="7" name="https://img8.file.cache.docer.com/storage/1636687396416415793/3ca33fc9-b84f-47f6-a8a4-549e0593fda8tjwjv2.png" descr="d:\用户资料\zm307412\桌面\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ttps://img8.file.cache.docer.com/storage/1636687396416415793/3ca33fc9-b84f-47f6-a8a4-549e0593fda8tjwjv2.png" descr="d:\用户资料\zm307412\桌面\图片1.png图片1"/>
                    <pic:cNvPicPr>
                      <a:picLocks noChangeAspect="1"/>
                    </pic:cNvPicPr>
                  </pic:nvPicPr>
                  <pic:blipFill>
                    <a:blip r:embed="rId7"/>
                    <a:srcRect/>
                    <a:stretch>
                      <a:fillRect/>
                    </a:stretch>
                  </pic:blipFill>
                  <pic:spPr>
                    <a:xfrm>
                      <a:off x="0" y="0"/>
                      <a:ext cx="4457700" cy="2346960"/>
                    </a:xfrm>
                    <a:prstGeom prst="rect">
                      <a:avLst/>
                    </a:prstGeom>
                  </pic:spPr>
                </pic:pic>
              </a:graphicData>
            </a:graphic>
          </wp:inline>
        </w:drawing>
      </w:r>
      <w:r>
        <w:rPr>
          <w:rFonts w:hint="eastAsia" w:asciiTheme="minorEastAsia" w:hAnsiTheme="minorEastAsia" w:eastAsiaTheme="minorEastAsia"/>
          <w:sz w:val="24"/>
          <w:szCs w:val="24"/>
          <w:lang w:val="en-US" w:eastAsia="zh-CN"/>
        </w:rPr>
        <w:t xml:space="preserve"> </w:t>
      </w:r>
    </w:p>
    <w:p w14:paraId="0C70684D">
      <w:pPr>
        <w:spacing w:after="0" w:line="300" w:lineRule="auto"/>
        <w:jc w:val="both"/>
        <w:rPr>
          <w:rFonts w:hint="eastAsia" w:asciiTheme="minorEastAsia" w:hAnsiTheme="minorEastAsia" w:eastAsiaTheme="minorEastAsia"/>
          <w:b/>
          <w:color w:val="00B0F0"/>
          <w:sz w:val="24"/>
          <w:szCs w:val="24"/>
          <w:lang w:eastAsia="zh-Hans"/>
        </w:rPr>
      </w:pPr>
    </w:p>
    <w:p w14:paraId="08252528">
      <w:pPr>
        <w:spacing w:after="0" w:line="300" w:lineRule="auto"/>
        <w:jc w:val="both"/>
        <w:rPr>
          <w:rFonts w:hint="eastAsia" w:asciiTheme="minorEastAsia" w:hAnsiTheme="minorEastAsia" w:eastAsiaTheme="minorEastAsia"/>
          <w:b/>
          <w:color w:val="00B0F0"/>
          <w:sz w:val="24"/>
          <w:szCs w:val="24"/>
        </w:rPr>
      </w:pPr>
      <w:r>
        <w:rPr>
          <w:rFonts w:hint="eastAsia"/>
          <w:sz w:val="28"/>
          <w:szCs w:val="28"/>
          <w:lang w:val="en-US" w:eastAsia="zh-CN"/>
        </w:rPr>
        <w:drawing>
          <wp:anchor distT="0" distB="0" distL="114300" distR="114300" simplePos="0" relativeHeight="251669504" behindDoc="0" locked="0" layoutInCell="1" allowOverlap="1">
            <wp:simplePos x="0" y="0"/>
            <wp:positionH relativeFrom="column">
              <wp:posOffset>3672205</wp:posOffset>
            </wp:positionH>
            <wp:positionV relativeFrom="paragraph">
              <wp:posOffset>207010</wp:posOffset>
            </wp:positionV>
            <wp:extent cx="413385" cy="2026285"/>
            <wp:effectExtent l="539750" t="0" r="494665" b="0"/>
            <wp:wrapNone/>
            <wp:docPr id="20" name="图片 20" descr="174270097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742700975246"/>
                    <pic:cNvPicPr>
                      <a:picLocks noChangeAspect="1"/>
                    </pic:cNvPicPr>
                  </pic:nvPicPr>
                  <pic:blipFill>
                    <a:blip r:embed="rId8"/>
                    <a:stretch>
                      <a:fillRect/>
                    </a:stretch>
                  </pic:blipFill>
                  <pic:spPr>
                    <a:xfrm rot="2220000">
                      <a:off x="0" y="0"/>
                      <a:ext cx="413385" cy="2026285"/>
                    </a:xfrm>
                    <a:prstGeom prst="rect">
                      <a:avLst/>
                    </a:prstGeom>
                  </pic:spPr>
                </pic:pic>
              </a:graphicData>
            </a:graphic>
          </wp:anchor>
        </w:drawing>
      </w:r>
      <w:r>
        <w:rPr>
          <w:rFonts w:hint="eastAsia" w:asciiTheme="minorEastAsia" w:hAnsiTheme="minorEastAsia" w:eastAsiaTheme="minorEastAsia"/>
          <w:b/>
          <w:color w:val="00B0F0"/>
          <w:sz w:val="24"/>
          <w:szCs w:val="24"/>
          <w:lang w:eastAsia="zh-Hans"/>
        </w:rPr>
        <w:t>【作业解析】</w:t>
      </w:r>
    </w:p>
    <w:p w14:paraId="0D90E841">
      <w:pPr>
        <w:spacing w:after="0" w:line="300" w:lineRule="auto"/>
        <w:jc w:val="both"/>
        <w:rPr>
          <w:rFonts w:hint="eastAsia" w:asciiTheme="minorEastAsia" w:hAnsiTheme="minorEastAsia" w:eastAsiaTheme="minorEastAsia"/>
          <w:sz w:val="24"/>
          <w:szCs w:val="24"/>
          <w:lang w:val="en-US" w:eastAsia="zh-CN"/>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w:t>
      </w:r>
      <w:r>
        <w:rPr>
          <w:rFonts w:hint="eastAsia" w:asciiTheme="minorEastAsia" w:hAnsiTheme="minorEastAsia" w:eastAsiaTheme="minorEastAsia"/>
          <w:sz w:val="24"/>
          <w:szCs w:val="24"/>
          <w:lang w:val="en-US" w:eastAsia="zh-CN"/>
        </w:rPr>
        <w:t>要测量一杯刚烧开的水的温度，我们应该选用下列（ B ）来测量水温（  ）。</w:t>
      </w:r>
    </w:p>
    <w:p w14:paraId="01F52B32">
      <w:pPr>
        <w:spacing w:after="0" w:line="300" w:lineRule="auto"/>
        <w:jc w:val="both"/>
        <w:rPr>
          <w:rFonts w:hint="eastAsia" w:asciiTheme="minorEastAsia" w:hAnsiTheme="minorEastAsia" w:eastAsiaTheme="minorEastAsia"/>
          <w:sz w:val="24"/>
          <w:szCs w:val="24"/>
          <w:lang w:val="en-US" w:eastAsia="zh-CN"/>
        </w:rPr>
      </w:pPr>
      <w:r>
        <w:rPr>
          <w:rFonts w:hint="eastAsia"/>
          <w:sz w:val="28"/>
          <w:szCs w:val="28"/>
          <w:lang w:val="en-US" w:eastAsia="zh-CN"/>
        </w:rPr>
        <w:drawing>
          <wp:anchor distT="0" distB="0" distL="114300" distR="114300" simplePos="0" relativeHeight="251670528" behindDoc="0" locked="0" layoutInCell="1" allowOverlap="1">
            <wp:simplePos x="0" y="0"/>
            <wp:positionH relativeFrom="column">
              <wp:posOffset>571500</wp:posOffset>
            </wp:positionH>
            <wp:positionV relativeFrom="paragraph">
              <wp:posOffset>10795</wp:posOffset>
            </wp:positionV>
            <wp:extent cx="300990" cy="1187450"/>
            <wp:effectExtent l="0" t="0" r="3810" b="3175"/>
            <wp:wrapNone/>
            <wp:docPr id="21" name="图片 21" descr="1742700889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742700889816"/>
                    <pic:cNvPicPr>
                      <a:picLocks noChangeAspect="1"/>
                    </pic:cNvPicPr>
                  </pic:nvPicPr>
                  <pic:blipFill>
                    <a:blip r:embed="rId9"/>
                    <a:stretch>
                      <a:fillRect/>
                    </a:stretch>
                  </pic:blipFill>
                  <pic:spPr>
                    <a:xfrm>
                      <a:off x="0" y="0"/>
                      <a:ext cx="300990" cy="1187450"/>
                    </a:xfrm>
                    <a:prstGeom prst="rect">
                      <a:avLst/>
                    </a:prstGeom>
                  </pic:spPr>
                </pic:pic>
              </a:graphicData>
            </a:graphic>
          </wp:anchor>
        </w:drawing>
      </w:r>
    </w:p>
    <w:p w14:paraId="735FC26C">
      <w:pPr>
        <w:spacing w:after="0" w:line="300" w:lineRule="auto"/>
        <w:jc w:val="both"/>
        <w:rPr>
          <w:rFonts w:hint="eastAsia" w:asciiTheme="minorEastAsia" w:hAnsiTheme="minorEastAsia" w:eastAsiaTheme="minorEastAsia"/>
          <w:sz w:val="24"/>
          <w:szCs w:val="24"/>
          <w:lang w:val="en-US" w:eastAsia="zh-CN"/>
        </w:rPr>
      </w:pPr>
      <w:r>
        <w:rPr>
          <w:rFonts w:hint="default"/>
          <w:sz w:val="28"/>
          <w:szCs w:val="28"/>
          <w:lang w:val="en-US" w:eastAsia="zh-CN"/>
        </w:rPr>
        <w:drawing>
          <wp:anchor distT="0" distB="0" distL="114300" distR="114300" simplePos="0" relativeHeight="251668480" behindDoc="0" locked="0" layoutInCell="1" allowOverlap="1">
            <wp:simplePos x="0" y="0"/>
            <wp:positionH relativeFrom="column">
              <wp:posOffset>2433955</wp:posOffset>
            </wp:positionH>
            <wp:positionV relativeFrom="paragraph">
              <wp:posOffset>-879475</wp:posOffset>
            </wp:positionV>
            <wp:extent cx="135890" cy="2279650"/>
            <wp:effectExtent l="0" t="657225" r="0" b="664210"/>
            <wp:wrapNone/>
            <wp:docPr id="3" name="图片 3" descr="1742700929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42700929282"/>
                    <pic:cNvPicPr>
                      <a:picLocks noChangeAspect="1"/>
                    </pic:cNvPicPr>
                  </pic:nvPicPr>
                  <pic:blipFill>
                    <a:blip r:embed="rId10"/>
                    <a:stretch>
                      <a:fillRect/>
                    </a:stretch>
                  </pic:blipFill>
                  <pic:spPr>
                    <a:xfrm rot="3240000">
                      <a:off x="0" y="0"/>
                      <a:ext cx="135890" cy="2279650"/>
                    </a:xfrm>
                    <a:prstGeom prst="rect">
                      <a:avLst/>
                    </a:prstGeom>
                  </pic:spPr>
                </pic:pic>
              </a:graphicData>
            </a:graphic>
          </wp:anchor>
        </w:drawing>
      </w:r>
    </w:p>
    <w:p w14:paraId="61D4F9BC">
      <w:pPr>
        <w:spacing w:after="0" w:line="300" w:lineRule="auto"/>
        <w:jc w:val="both"/>
        <w:rPr>
          <w:rFonts w:hint="eastAsia" w:asciiTheme="minorEastAsia" w:hAnsiTheme="minorEastAsia" w:eastAsiaTheme="minorEastAsia"/>
          <w:sz w:val="24"/>
          <w:szCs w:val="24"/>
          <w:lang w:val="en-US" w:eastAsia="zh-CN"/>
        </w:rPr>
      </w:pPr>
    </w:p>
    <w:p w14:paraId="4558AACA">
      <w:pPr>
        <w:spacing w:after="0" w:line="300" w:lineRule="auto"/>
        <w:jc w:val="both"/>
        <w:rPr>
          <w:rFonts w:hint="eastAsia" w:asciiTheme="minorEastAsia" w:hAnsiTheme="minorEastAsia" w:eastAsiaTheme="minorEastAsia"/>
          <w:sz w:val="24"/>
          <w:szCs w:val="24"/>
          <w:lang w:val="en-US" w:eastAsia="zh-CN"/>
        </w:rPr>
      </w:pPr>
    </w:p>
    <w:p w14:paraId="626CBDBD">
      <w:pPr>
        <w:spacing w:after="0" w:line="300" w:lineRule="auto"/>
        <w:jc w:val="both"/>
        <w:rPr>
          <w:rFonts w:hint="eastAsia" w:asciiTheme="minorEastAsia" w:hAnsiTheme="minorEastAsia" w:eastAsiaTheme="minorEastAsia"/>
          <w:sz w:val="24"/>
          <w:szCs w:val="24"/>
          <w:lang w:val="en-US" w:eastAsia="zh-CN"/>
        </w:rPr>
      </w:pPr>
    </w:p>
    <w:p w14:paraId="4519CDE5">
      <w:pPr>
        <w:spacing w:after="0" w:line="300" w:lineRule="auto"/>
        <w:jc w:val="both"/>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A.气温计          B. 水温计               C.体温计</w:t>
      </w:r>
    </w:p>
    <w:p w14:paraId="34C82EFA">
      <w:pPr>
        <w:spacing w:after="0" w:line="300" w:lineRule="auto"/>
        <w:ind w:firstLine="480" w:firstLineChars="200"/>
        <w:rPr>
          <w:rFonts w:hint="default" w:asciiTheme="minorEastAsia" w:hAnsiTheme="minorEastAsia" w:eastAsiaTheme="minorEastAsia"/>
          <w:sz w:val="24"/>
          <w:szCs w:val="24"/>
          <w:lang w:val="en-US" w:eastAsia="zh-CN"/>
        </w:rPr>
      </w:pPr>
      <w:r>
        <w:rPr>
          <w:rFonts w:hint="eastAsia" w:ascii="楷体" w:hAnsi="楷体" w:eastAsia="楷体"/>
          <w:sz w:val="24"/>
          <w:szCs w:val="24"/>
          <w:lang w:val="en-US" w:eastAsia="zh-CN"/>
        </w:rPr>
        <w:t>解析：测量范围是温度计选择的重要条件。首先我们要分析刚烧开的水的温度是接近100℃的，从选项中我们可以知道A气温计能测量的最高温度是50℃，B水温计是110℃，C体温计42℃，刚烧开的水超过了气温计和体温计的最大量程，因此只能用B水温计来测。</w:t>
      </w:r>
    </w:p>
    <w:p w14:paraId="4CC4AC6B">
      <w:pPr>
        <w:spacing w:after="0" w:line="300" w:lineRule="auto"/>
        <w:jc w:val="both"/>
        <w:rPr>
          <w:rFonts w:hint="eastAsia" w:asciiTheme="minorEastAsia" w:hAnsiTheme="minorEastAsia" w:eastAsiaTheme="minorEastAsia"/>
          <w:b/>
          <w:color w:val="00B0F0"/>
          <w:sz w:val="24"/>
          <w:szCs w:val="24"/>
          <w:lang w:eastAsia="zh-Hans"/>
        </w:rPr>
      </w:pPr>
      <w:bookmarkStart w:id="0" w:name="_GoBack"/>
    </w:p>
    <w:p w14:paraId="0A474470">
      <w:pPr>
        <w:spacing w:after="0" w:line="300" w:lineRule="auto"/>
        <w:jc w:val="both"/>
        <w:rPr>
          <w:rFonts w:hint="eastAsia" w:asciiTheme="minorEastAsia" w:hAnsiTheme="minorEastAsia" w:eastAsiaTheme="minorEastAsia"/>
          <w:b/>
          <w:color w:val="00B0F0"/>
          <w:sz w:val="24"/>
          <w:szCs w:val="24"/>
        </w:rPr>
      </w:pPr>
      <w:r>
        <w:rPr>
          <w:rFonts w:hint="eastAsia" w:asciiTheme="minorEastAsia" w:hAnsiTheme="minorEastAsia" w:eastAsiaTheme="minorEastAsia"/>
          <w:b/>
          <w:color w:val="00B0F0"/>
          <w:sz w:val="24"/>
          <w:szCs w:val="24"/>
          <w:lang w:eastAsia="zh-Hans"/>
        </w:rPr>
        <w:t>【疑难解答】</w:t>
      </w:r>
    </w:p>
    <w:p w14:paraId="48615CAE">
      <w:pPr>
        <w:spacing w:after="0" w:line="300" w:lineRule="auto"/>
        <w:ind w:firstLine="480" w:firstLineChars="200"/>
        <w:rPr>
          <w:rFonts w:hint="eastAsia" w:asciiTheme="minorEastAsia" w:hAnsiTheme="minorEastAsia" w:eastAsiaTheme="minorEastAsia"/>
          <w:sz w:val="24"/>
          <w:szCs w:val="24"/>
          <w:lang w:val="en-US" w:eastAsia="zh-CN"/>
        </w:rPr>
      </w:pPr>
      <w:r>
        <w:rPr>
          <w:rFonts w:asciiTheme="minorEastAsia" w:hAnsiTheme="minorEastAsia" w:eastAsiaTheme="minorEastAsia"/>
          <w:sz w:val="24"/>
          <w:szCs w:val="24"/>
          <w:lang w:eastAsia="zh-Hans"/>
        </w:rPr>
        <w:t>1</w:t>
      </w:r>
      <w:r>
        <w:rPr>
          <w:rFonts w:hint="eastAsia" w:asciiTheme="minorEastAsia" w:hAnsiTheme="minorEastAsia" w:eastAsiaTheme="minorEastAsia"/>
          <w:sz w:val="24"/>
          <w:szCs w:val="24"/>
          <w:lang w:eastAsia="zh-Hans"/>
        </w:rPr>
        <w:t>.</w:t>
      </w:r>
      <w:r>
        <w:rPr>
          <w:rFonts w:hint="eastAsia" w:asciiTheme="minorEastAsia" w:hAnsiTheme="minorEastAsia" w:eastAsiaTheme="minorEastAsia"/>
          <w:sz w:val="24"/>
          <w:szCs w:val="24"/>
          <w:lang w:val="en-US" w:eastAsia="zh-CN"/>
        </w:rPr>
        <w:t>学生对于零下的温度读数感到困难怎么办？</w:t>
      </w:r>
    </w:p>
    <w:p w14:paraId="0FE308A1">
      <w:pPr>
        <w:spacing w:after="0" w:line="300" w:lineRule="auto"/>
        <w:ind w:firstLine="480" w:firstLineChars="200"/>
        <w:rPr>
          <w:rFonts w:hint="default" w:ascii="楷体" w:hAnsi="楷体" w:eastAsia="楷体"/>
          <w:sz w:val="24"/>
          <w:szCs w:val="24"/>
          <w:lang w:val="en-US" w:eastAsia="zh-CN"/>
        </w:rPr>
      </w:pPr>
      <w:r>
        <w:rPr>
          <w:rFonts w:hint="eastAsia" w:ascii="楷体" w:hAnsi="楷体" w:eastAsia="楷体"/>
          <w:sz w:val="24"/>
          <w:szCs w:val="24"/>
          <w:lang w:val="en-US" w:eastAsia="zh-CN"/>
        </w:rPr>
        <w:t>可以通过分散难点的方式，第一层次在环节二中设计长时间让学生安静并记录气温计的结构与特征，发现气温计上的刻度值的变化规律（零往上数数字越来越大，零往下数数字越来越大），为后续读数作了铺垫。第二层次设计有梯度的挑战活动，让学生通过气温计读数模型练习零以下的读数，并通过组内练习核对、全班纠错等方式进一步练习零以下的气温。</w:t>
      </w:r>
    </w:p>
    <w:p w14:paraId="0386ECBA">
      <w:pPr>
        <w:spacing w:after="0" w:line="300" w:lineRule="auto"/>
        <w:ind w:left="48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2.</w:t>
      </w:r>
      <w:r>
        <w:rPr>
          <w:rFonts w:hint="eastAsia" w:asciiTheme="minorEastAsia" w:hAnsiTheme="minorEastAsia" w:eastAsiaTheme="minorEastAsia"/>
          <w:sz w:val="24"/>
          <w:szCs w:val="24"/>
          <w:lang w:val="en-US" w:eastAsia="zh-CN"/>
        </w:rPr>
        <w:t>气温计、水温计、体温计的结构有什么相同点与不同点？</w:t>
      </w:r>
    </w:p>
    <w:p w14:paraId="0CF5D1B1">
      <w:pPr>
        <w:spacing w:after="0" w:line="300" w:lineRule="auto"/>
        <w:ind w:firstLine="480" w:firstLineChars="200"/>
        <w:rPr>
          <w:rFonts w:hint="default" w:ascii="楷体" w:hAnsi="楷体" w:eastAsia="楷体"/>
          <w:sz w:val="24"/>
          <w:szCs w:val="24"/>
          <w:lang w:val="en-US" w:eastAsia="zh-CN"/>
        </w:rPr>
      </w:pPr>
      <w:r>
        <w:rPr>
          <w:rFonts w:hint="eastAsia" w:ascii="楷体" w:hAnsi="楷体" w:eastAsia="楷体"/>
          <w:sz w:val="24"/>
          <w:szCs w:val="24"/>
          <w:lang w:val="en-US" w:eastAsia="zh-CN"/>
        </w:rPr>
        <w:t>在拓展环节，需要学生学会选择测量温度的专用工具，这个问题直接指向了测量范围的区别，需要学生亲自去观察与比较。可以先让学生说说它们之间的相同点，对温度计的结构有个初步的比较，然后再提问不同是什么，能让学生有基础的去发现几者之间的区别。</w:t>
      </w:r>
    </w:p>
    <w:bookmarkEnd w:id="0"/>
    <w:p w14:paraId="3CEE4765">
      <w:pPr>
        <w:spacing w:after="0" w:line="300" w:lineRule="auto"/>
        <w:ind w:firstLine="480" w:firstLineChars="200"/>
        <w:rPr>
          <w:rFonts w:hint="default" w:ascii="楷体" w:hAnsi="楷体" w:eastAsia="楷体"/>
          <w:sz w:val="24"/>
          <w:szCs w:val="24"/>
          <w:lang w:val="en-US" w:eastAsia="zh-CN"/>
        </w:rPr>
      </w:pPr>
    </w:p>
    <w:p w14:paraId="6618440A">
      <w:pPr>
        <w:spacing w:after="0" w:line="300" w:lineRule="auto"/>
        <w:ind w:right="240"/>
        <w:jc w:val="right"/>
        <w:rPr>
          <w:rFonts w:hint="eastAsia"/>
          <w:sz w:val="24"/>
        </w:rPr>
      </w:pPr>
    </w:p>
    <w:sectPr>
      <w:pgSz w:w="10431" w:h="14740"/>
      <w:pgMar w:top="1440" w:right="1701" w:bottom="1440" w:left="1701"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FE3DD4"/>
    <w:rsid w:val="00001D8B"/>
    <w:rsid w:val="000101BF"/>
    <w:rsid w:val="00090414"/>
    <w:rsid w:val="0009391F"/>
    <w:rsid w:val="00097A8F"/>
    <w:rsid w:val="000A3BC3"/>
    <w:rsid w:val="000D0FC7"/>
    <w:rsid w:val="000D5936"/>
    <w:rsid w:val="00114BC7"/>
    <w:rsid w:val="0013780E"/>
    <w:rsid w:val="001C1B12"/>
    <w:rsid w:val="001C3FB0"/>
    <w:rsid w:val="001D0B30"/>
    <w:rsid w:val="001D5165"/>
    <w:rsid w:val="0020186A"/>
    <w:rsid w:val="00257C6C"/>
    <w:rsid w:val="00273AD3"/>
    <w:rsid w:val="002A75C0"/>
    <w:rsid w:val="002E6D51"/>
    <w:rsid w:val="00304F23"/>
    <w:rsid w:val="00316CCF"/>
    <w:rsid w:val="00330B54"/>
    <w:rsid w:val="003414B3"/>
    <w:rsid w:val="00341B27"/>
    <w:rsid w:val="003422B3"/>
    <w:rsid w:val="00342D1C"/>
    <w:rsid w:val="00375D89"/>
    <w:rsid w:val="003B2CA3"/>
    <w:rsid w:val="003C57F0"/>
    <w:rsid w:val="003E7083"/>
    <w:rsid w:val="0043641D"/>
    <w:rsid w:val="004904A6"/>
    <w:rsid w:val="004A68BB"/>
    <w:rsid w:val="004C24F6"/>
    <w:rsid w:val="00563A6A"/>
    <w:rsid w:val="005A69E1"/>
    <w:rsid w:val="005D7A7D"/>
    <w:rsid w:val="006925A7"/>
    <w:rsid w:val="006944E6"/>
    <w:rsid w:val="006B015F"/>
    <w:rsid w:val="006B3D55"/>
    <w:rsid w:val="006C6380"/>
    <w:rsid w:val="006D51D3"/>
    <w:rsid w:val="006E666B"/>
    <w:rsid w:val="00730E35"/>
    <w:rsid w:val="0078200F"/>
    <w:rsid w:val="00802681"/>
    <w:rsid w:val="0085632B"/>
    <w:rsid w:val="008952BF"/>
    <w:rsid w:val="008973AB"/>
    <w:rsid w:val="008B5EBD"/>
    <w:rsid w:val="008D1E9B"/>
    <w:rsid w:val="008D3CA9"/>
    <w:rsid w:val="00981229"/>
    <w:rsid w:val="00992083"/>
    <w:rsid w:val="00995C26"/>
    <w:rsid w:val="009F090F"/>
    <w:rsid w:val="00A259B2"/>
    <w:rsid w:val="00A32892"/>
    <w:rsid w:val="00A37331"/>
    <w:rsid w:val="00A43C36"/>
    <w:rsid w:val="00A927F3"/>
    <w:rsid w:val="00AA5266"/>
    <w:rsid w:val="00B25B0D"/>
    <w:rsid w:val="00B25EE6"/>
    <w:rsid w:val="00B35873"/>
    <w:rsid w:val="00BC7AED"/>
    <w:rsid w:val="00C248A9"/>
    <w:rsid w:val="00C405A4"/>
    <w:rsid w:val="00C72BBE"/>
    <w:rsid w:val="00C97D68"/>
    <w:rsid w:val="00CB16A5"/>
    <w:rsid w:val="00CD4E72"/>
    <w:rsid w:val="00D10248"/>
    <w:rsid w:val="00D13F72"/>
    <w:rsid w:val="00D23A2B"/>
    <w:rsid w:val="00D27D8F"/>
    <w:rsid w:val="00D52E21"/>
    <w:rsid w:val="00E01405"/>
    <w:rsid w:val="00E31497"/>
    <w:rsid w:val="00ED764A"/>
    <w:rsid w:val="00F17D15"/>
    <w:rsid w:val="00F51A44"/>
    <w:rsid w:val="00FC280B"/>
    <w:rsid w:val="00FE3F42"/>
    <w:rsid w:val="01FB2696"/>
    <w:rsid w:val="040D1D14"/>
    <w:rsid w:val="06922BDA"/>
    <w:rsid w:val="06DD649D"/>
    <w:rsid w:val="07323162"/>
    <w:rsid w:val="08530FAE"/>
    <w:rsid w:val="08585DDB"/>
    <w:rsid w:val="089112ED"/>
    <w:rsid w:val="0C6B3233"/>
    <w:rsid w:val="0D162709"/>
    <w:rsid w:val="107E484D"/>
    <w:rsid w:val="14904B4F"/>
    <w:rsid w:val="14DB226E"/>
    <w:rsid w:val="16012F67"/>
    <w:rsid w:val="1C965B8F"/>
    <w:rsid w:val="20A90823"/>
    <w:rsid w:val="244B717E"/>
    <w:rsid w:val="268F4220"/>
    <w:rsid w:val="286F1E4D"/>
    <w:rsid w:val="292D3597"/>
    <w:rsid w:val="2A6D0187"/>
    <w:rsid w:val="2A8D6141"/>
    <w:rsid w:val="2BE93705"/>
    <w:rsid w:val="2C9F35EE"/>
    <w:rsid w:val="2DB81F96"/>
    <w:rsid w:val="2FE87239"/>
    <w:rsid w:val="30A43A04"/>
    <w:rsid w:val="33330208"/>
    <w:rsid w:val="3519216A"/>
    <w:rsid w:val="35FE3DD4"/>
    <w:rsid w:val="36C37B8F"/>
    <w:rsid w:val="374D4675"/>
    <w:rsid w:val="37870CC4"/>
    <w:rsid w:val="38082ACA"/>
    <w:rsid w:val="3B2A2BE1"/>
    <w:rsid w:val="3BC44F5A"/>
    <w:rsid w:val="3BDD426E"/>
    <w:rsid w:val="3D5347E8"/>
    <w:rsid w:val="3DFD041B"/>
    <w:rsid w:val="3F5EFD0C"/>
    <w:rsid w:val="3FCA22E4"/>
    <w:rsid w:val="4115295B"/>
    <w:rsid w:val="427C033D"/>
    <w:rsid w:val="434145F2"/>
    <w:rsid w:val="45CF4C28"/>
    <w:rsid w:val="470C0457"/>
    <w:rsid w:val="47596E9F"/>
    <w:rsid w:val="47CE41F1"/>
    <w:rsid w:val="4C156362"/>
    <w:rsid w:val="4CD5752D"/>
    <w:rsid w:val="4E9240C7"/>
    <w:rsid w:val="50B2258E"/>
    <w:rsid w:val="52736354"/>
    <w:rsid w:val="5404294B"/>
    <w:rsid w:val="5C761E49"/>
    <w:rsid w:val="5E39312E"/>
    <w:rsid w:val="5EE94B54"/>
    <w:rsid w:val="603C3F6A"/>
    <w:rsid w:val="6366428D"/>
    <w:rsid w:val="63B514A9"/>
    <w:rsid w:val="64243A93"/>
    <w:rsid w:val="65981E06"/>
    <w:rsid w:val="66280B8A"/>
    <w:rsid w:val="67580AC9"/>
    <w:rsid w:val="69031DC8"/>
    <w:rsid w:val="6A753740"/>
    <w:rsid w:val="6B6D7980"/>
    <w:rsid w:val="6D8220B7"/>
    <w:rsid w:val="729D1A86"/>
    <w:rsid w:val="72AC3673"/>
    <w:rsid w:val="737475C9"/>
    <w:rsid w:val="75BE41ED"/>
    <w:rsid w:val="7BB641C2"/>
    <w:rsid w:val="7BFB1B63"/>
    <w:rsid w:val="7C2B4787"/>
    <w:rsid w:val="7D80447E"/>
    <w:rsid w:val="7DDB5361"/>
    <w:rsid w:val="7E5C24A6"/>
    <w:rsid w:val="7E827E03"/>
    <w:rsid w:val="7F5F1446"/>
    <w:rsid w:val="EFFB1183"/>
    <w:rsid w:val="FBBA99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pPr>
    <w:rPr>
      <w:sz w:val="18"/>
      <w:szCs w:val="18"/>
    </w:rPr>
  </w:style>
  <w:style w:type="paragraph" w:styleId="3">
    <w:name w:val="header"/>
    <w:basedOn w:val="1"/>
    <w:link w:val="9"/>
    <w:qFormat/>
    <w:uiPriority w:val="0"/>
    <w:pPr>
      <w:pBdr>
        <w:bottom w:val="single" w:color="auto" w:sz="6" w:space="1"/>
      </w:pBdr>
      <w:tabs>
        <w:tab w:val="center" w:pos="4153"/>
        <w:tab w:val="right" w:pos="8306"/>
      </w:tabs>
      <w:jc w:val="center"/>
    </w:pPr>
    <w:rPr>
      <w:sz w:val="18"/>
      <w:szCs w:val="18"/>
    </w:rPr>
  </w:style>
  <w:style w:type="paragraph" w:styleId="4">
    <w:name w:val="Normal (Web)"/>
    <w:basedOn w:val="1"/>
    <w:qFormat/>
    <w:uiPriority w:val="0"/>
    <w:pPr>
      <w:spacing w:beforeAutospacing="1" w:after="0" w:afterAutospacing="1"/>
    </w:pPr>
    <w:rPr>
      <w:rFonts w:cs="Times New Roman"/>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列表段落1"/>
    <w:basedOn w:val="1"/>
    <w:qFormat/>
    <w:uiPriority w:val="34"/>
    <w:pPr>
      <w:ind w:firstLine="420" w:firstLineChars="200"/>
    </w:pPr>
  </w:style>
  <w:style w:type="character" w:customStyle="1" w:styleId="9">
    <w:name w:val="页眉 字符"/>
    <w:basedOn w:val="7"/>
    <w:link w:val="3"/>
    <w:qFormat/>
    <w:uiPriority w:val="0"/>
    <w:rPr>
      <w:rFonts w:ascii="Tahoma" w:hAnsi="Tahoma" w:eastAsia="微软雅黑" w:cstheme="minorBidi"/>
      <w:sz w:val="18"/>
      <w:szCs w:val="18"/>
    </w:rPr>
  </w:style>
  <w:style w:type="character" w:customStyle="1" w:styleId="10">
    <w:name w:val="页脚 字符"/>
    <w:basedOn w:val="7"/>
    <w:link w:val="2"/>
    <w:qFormat/>
    <w:uiPriority w:val="0"/>
    <w:rPr>
      <w:rFonts w:ascii="Tahoma" w:hAnsi="Tahoma" w:eastAsia="微软雅黑" w:cstheme="minorBidi"/>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2577</Words>
  <Characters>2615</Characters>
  <Lines>20</Lines>
  <Paragraphs>5</Paragraphs>
  <TotalTime>40</TotalTime>
  <ScaleCrop>false</ScaleCrop>
  <LinksUpToDate>false</LinksUpToDate>
  <CharactersWithSpaces>2649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2022-07-05T06:02:00Z</dcterms:created>
  <dc:creator>JUSTจุ๊บ</dc:creator>
  <cp:lastModifiedBy>vv</cp:lastModifiedBy>
  <dcterms:modified xsi:type="dcterms:W3CDTF">2025-04-23T02:39:13Z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9F3C004BB7D64ED595C31B92FF9D05BE_13</vt:lpwstr>
  </property>
  <property fmtid="{D5CDD505-2E9C-101B-9397-08002B2CF9AE}" pid="4" name="KSOTemplateDocerSaveRecord">
    <vt:lpwstr>eyJoZGlkIjoiM2U0YzUxNGU5MjRiZTkxZDFmNDViZTgxN2FkYjYzOWEiLCJ1c2VySWQiOiI0NzcwMTIxNTEifQ==</vt:lpwstr>
  </property>
</Properties>
</file>