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bCs/>
          <w:sz w:val="36"/>
          <w:szCs w:val="36"/>
        </w:rPr>
      </w:pPr>
      <w:r>
        <w:rPr>
          <w:rFonts w:hint="eastAsia" w:ascii="宋体" w:hAnsi="宋体" w:eastAsia="宋体"/>
          <w:b/>
          <w:bCs/>
          <w:sz w:val="36"/>
          <w:szCs w:val="36"/>
        </w:rPr>
        <w:t>用浮的材料造船（教学设计）</w:t>
      </w:r>
    </w:p>
    <w:p>
      <w:pPr>
        <w:jc w:val="right"/>
        <w:rPr>
          <w:rFonts w:hint="default" w:ascii="宋体" w:hAnsi="宋体" w:eastAsia="宋体"/>
          <w:b w:val="0"/>
          <w:bCs w:val="0"/>
          <w:sz w:val="13"/>
          <w:szCs w:val="13"/>
          <w:lang w:val="en-US" w:eastAsia="zh-CN"/>
        </w:rPr>
      </w:pPr>
      <w:bookmarkStart w:id="10" w:name="_GoBack"/>
      <w:bookmarkEnd w:id="10"/>
      <w:r>
        <w:rPr>
          <w:rFonts w:hint="eastAsia" w:ascii="宋体" w:hAnsi="宋体" w:eastAsia="宋体"/>
          <w:b w:val="0"/>
          <w:bCs w:val="0"/>
          <w:sz w:val="13"/>
          <w:szCs w:val="13"/>
          <w:lang w:val="en-US" w:eastAsia="zh-CN"/>
        </w:rPr>
        <w:t>虞芳子</w:t>
      </w:r>
    </w:p>
    <w:p>
      <w:pPr>
        <w:rPr>
          <w:rFonts w:ascii="宋体" w:hAnsi="宋体" w:eastAsia="宋体"/>
          <w:b/>
          <w:bCs/>
          <w:sz w:val="24"/>
        </w:rPr>
      </w:pPr>
      <w:r>
        <w:rPr>
          <w:rFonts w:hint="eastAsia" w:ascii="宋体" w:hAnsi="宋体" w:eastAsia="宋体"/>
          <w:b/>
          <w:bCs/>
          <w:sz w:val="24"/>
        </w:rPr>
        <w:t>一、课标分析</w:t>
      </w:r>
    </w:p>
    <w:p>
      <w:pPr>
        <w:rPr>
          <w:rFonts w:ascii="宋体" w:hAnsi="宋体" w:eastAsia="宋体"/>
          <w:sz w:val="24"/>
        </w:rPr>
      </w:pPr>
      <w:r>
        <w:rPr>
          <w:rFonts w:hint="eastAsia" w:ascii="宋体" w:hAnsi="宋体" w:eastAsia="宋体"/>
          <w:b/>
          <w:bCs/>
          <w:sz w:val="24"/>
        </w:rPr>
        <w:t xml:space="preserve">  </w:t>
      </w:r>
      <w:r>
        <w:rPr>
          <w:rFonts w:hint="eastAsia" w:ascii="宋体" w:hAnsi="宋体" w:eastAsia="宋体"/>
          <w:sz w:val="24"/>
        </w:rPr>
        <w:t xml:space="preserve">  课程标准是我们课程开展的依据，《用浮的材料造船》选自于教科版小学科学五年级下第二章《船的研究》第二课。本课的跨学科概念、核心概念、学习内容及要求梳理如下：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1276"/>
        <w:gridCol w:w="2268"/>
        <w:gridCol w:w="2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after="0" w:line="240" w:lineRule="auto"/>
              <w:jc w:val="center"/>
              <w:rPr>
                <w:rFonts w:ascii="宋体" w:hAnsi="宋体" w:eastAsia="宋体"/>
                <w:sz w:val="24"/>
              </w:rPr>
            </w:pPr>
            <w:r>
              <w:rPr>
                <w:rFonts w:hint="eastAsia" w:ascii="宋体" w:hAnsi="宋体" w:eastAsia="宋体"/>
                <w:sz w:val="24"/>
              </w:rPr>
              <w:t>跨学科概念</w:t>
            </w:r>
          </w:p>
        </w:tc>
        <w:tc>
          <w:tcPr>
            <w:tcW w:w="1275" w:type="dxa"/>
          </w:tcPr>
          <w:p>
            <w:pPr>
              <w:spacing w:after="0" w:line="240" w:lineRule="auto"/>
              <w:jc w:val="center"/>
              <w:rPr>
                <w:rFonts w:ascii="宋体" w:hAnsi="宋体" w:eastAsia="宋体"/>
                <w:sz w:val="24"/>
              </w:rPr>
            </w:pPr>
            <w:r>
              <w:rPr>
                <w:rFonts w:hint="eastAsia" w:ascii="宋体" w:hAnsi="宋体" w:eastAsia="宋体"/>
                <w:sz w:val="24"/>
              </w:rPr>
              <w:t>核心概念</w:t>
            </w:r>
          </w:p>
        </w:tc>
        <w:tc>
          <w:tcPr>
            <w:tcW w:w="1276" w:type="dxa"/>
          </w:tcPr>
          <w:p>
            <w:pPr>
              <w:spacing w:after="0" w:line="240" w:lineRule="auto"/>
              <w:jc w:val="center"/>
              <w:rPr>
                <w:rFonts w:ascii="宋体" w:hAnsi="宋体" w:eastAsia="宋体"/>
                <w:sz w:val="24"/>
              </w:rPr>
            </w:pPr>
            <w:r>
              <w:rPr>
                <w:rFonts w:hint="eastAsia" w:ascii="宋体" w:hAnsi="宋体" w:eastAsia="宋体"/>
                <w:sz w:val="24"/>
              </w:rPr>
              <w:t>学习内容</w:t>
            </w:r>
          </w:p>
        </w:tc>
        <w:tc>
          <w:tcPr>
            <w:tcW w:w="2268" w:type="dxa"/>
          </w:tcPr>
          <w:p>
            <w:pPr>
              <w:spacing w:after="0" w:line="240" w:lineRule="auto"/>
              <w:jc w:val="center"/>
              <w:rPr>
                <w:rFonts w:ascii="宋体" w:hAnsi="宋体" w:eastAsia="宋体"/>
                <w:sz w:val="24"/>
              </w:rPr>
            </w:pPr>
            <w:r>
              <w:rPr>
                <w:rFonts w:hint="eastAsia" w:ascii="宋体" w:hAnsi="宋体" w:eastAsia="宋体"/>
                <w:sz w:val="24"/>
              </w:rPr>
              <w:t>内容要求</w:t>
            </w:r>
          </w:p>
        </w:tc>
        <w:tc>
          <w:tcPr>
            <w:tcW w:w="2489" w:type="dxa"/>
          </w:tcPr>
          <w:p>
            <w:pPr>
              <w:spacing w:after="0" w:line="240" w:lineRule="auto"/>
              <w:jc w:val="center"/>
              <w:rPr>
                <w:rFonts w:ascii="宋体" w:hAnsi="宋体" w:eastAsia="宋体"/>
                <w:sz w:val="24"/>
              </w:rPr>
            </w:pPr>
            <w:r>
              <w:rPr>
                <w:rFonts w:hint="eastAsia" w:ascii="宋体" w:hAnsi="宋体" w:eastAsia="宋体"/>
                <w:sz w:val="24"/>
              </w:rPr>
              <w:t>学业要求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bookmarkStart w:id="0" w:name="OLE_LINK2"/>
            <w:r>
              <w:rPr>
                <w:rFonts w:hint="eastAsia" w:ascii="宋体" w:hAnsi="宋体" w:eastAsia="宋体"/>
                <w:sz w:val="24"/>
              </w:rPr>
              <w:t>结构与功能</w:t>
            </w:r>
            <w:bookmarkEnd w:id="0"/>
          </w:p>
        </w:tc>
        <w:tc>
          <w:tcPr>
            <w:tcW w:w="1275" w:type="dxa"/>
          </w:tcPr>
          <w:p>
            <w:pPr>
              <w:spacing w:after="0" w:line="240" w:lineRule="auto"/>
              <w:jc w:val="center"/>
              <w:rPr>
                <w:rFonts w:ascii="宋体" w:hAnsi="宋体" w:eastAsia="宋体"/>
                <w:sz w:val="24"/>
              </w:rPr>
            </w:pPr>
            <w:bookmarkStart w:id="1" w:name="OLE_LINK3"/>
            <w:r>
              <w:rPr>
                <w:rFonts w:hint="eastAsia" w:ascii="宋体" w:hAnsi="宋体" w:eastAsia="宋体"/>
                <w:sz w:val="24"/>
              </w:rPr>
              <w:t>1</w:t>
            </w:r>
            <w:r>
              <w:rPr>
                <w:rFonts w:ascii="宋体" w:hAnsi="宋体" w:eastAsia="宋体"/>
                <w:sz w:val="24"/>
              </w:rPr>
              <w:t>.</w:t>
            </w:r>
            <w:r>
              <w:rPr>
                <w:rFonts w:hint="eastAsia" w:ascii="宋体" w:hAnsi="宋体" w:eastAsia="宋体"/>
                <w:sz w:val="24"/>
              </w:rPr>
              <w:t>物质的结构与性质</w:t>
            </w:r>
            <w:bookmarkEnd w:id="1"/>
          </w:p>
        </w:tc>
        <w:tc>
          <w:tcPr>
            <w:tcW w:w="1276" w:type="dxa"/>
          </w:tcPr>
          <w:p>
            <w:pPr>
              <w:spacing w:after="0" w:line="240" w:lineRule="auto"/>
              <w:rPr>
                <w:rFonts w:ascii="宋体" w:hAnsi="宋体" w:eastAsia="宋体"/>
                <w:sz w:val="24"/>
              </w:rPr>
            </w:pPr>
            <w:r>
              <w:rPr>
                <w:rFonts w:hint="eastAsia" w:ascii="宋体" w:hAnsi="宋体" w:eastAsia="宋体"/>
                <w:sz w:val="24"/>
              </w:rPr>
              <w:t>1</w:t>
            </w:r>
            <w:r>
              <w:rPr>
                <w:rFonts w:ascii="宋体" w:hAnsi="宋体" w:eastAsia="宋体"/>
                <w:sz w:val="24"/>
              </w:rPr>
              <w:t>.1</w:t>
            </w:r>
            <w:r>
              <w:rPr>
                <w:rFonts w:hint="eastAsia" w:ascii="宋体" w:hAnsi="宋体" w:eastAsia="宋体"/>
                <w:sz w:val="24"/>
              </w:rPr>
              <w:t>物质具有一定的特性与功能</w:t>
            </w:r>
          </w:p>
        </w:tc>
        <w:tc>
          <w:tcPr>
            <w:tcW w:w="2268" w:type="dxa"/>
          </w:tcPr>
          <w:p>
            <w:pPr>
              <w:spacing w:after="0" w:line="240" w:lineRule="auto"/>
              <w:rPr>
                <w:rFonts w:ascii="宋体" w:hAnsi="宋体" w:eastAsia="宋体"/>
                <w:sz w:val="24"/>
              </w:rPr>
            </w:pPr>
            <w:bookmarkStart w:id="2" w:name="OLE_LINK8"/>
            <w:r>
              <w:rPr>
                <w:rFonts w:hint="eastAsia" w:ascii="宋体" w:hAnsi="宋体" w:eastAsia="宋体"/>
                <w:sz w:val="24"/>
              </w:rPr>
              <w:t>①观察常见材料在水中的沉浮现象，说出他们的主要用途。</w:t>
            </w:r>
            <w:bookmarkEnd w:id="2"/>
          </w:p>
        </w:tc>
        <w:tc>
          <w:tcPr>
            <w:tcW w:w="2489" w:type="dxa"/>
          </w:tcPr>
          <w:p>
            <w:pPr>
              <w:spacing w:after="0" w:line="240" w:lineRule="auto"/>
              <w:rPr>
                <w:rFonts w:ascii="宋体" w:hAnsi="宋体" w:eastAsia="宋体"/>
                <w:sz w:val="24"/>
              </w:rPr>
            </w:pPr>
            <w:r>
              <w:rPr>
                <w:rFonts w:hint="eastAsia" w:ascii="宋体" w:hAnsi="宋体" w:eastAsia="宋体"/>
                <w:sz w:val="24"/>
              </w:rPr>
              <w:t>①能说明常见材料在水中的沉浮现象。</w:t>
            </w:r>
          </w:p>
          <w:p>
            <w:pPr>
              <w:spacing w:after="0" w:line="240" w:lineRule="auto"/>
              <w:rPr>
                <w:rFonts w:ascii="宋体" w:hAnsi="宋体" w:eastAsia="宋体"/>
                <w:sz w:val="24"/>
              </w:rPr>
            </w:pPr>
            <w:r>
              <w:rPr>
                <w:rFonts w:hint="eastAsia" w:ascii="宋体" w:hAnsi="宋体" w:eastAsia="宋体"/>
                <w:sz w:val="24"/>
              </w:rPr>
              <w:t>②能比较和分析常见材料在水中的沉浮现象。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spacing w:after="0" w:line="240" w:lineRule="auto"/>
              <w:jc w:val="center"/>
              <w:rPr>
                <w:rFonts w:ascii="宋体" w:hAnsi="宋体" w:eastAsia="宋体"/>
                <w:sz w:val="24"/>
              </w:rPr>
            </w:pPr>
          </w:p>
        </w:tc>
        <w:tc>
          <w:tcPr>
            <w:tcW w:w="1275" w:type="dxa"/>
            <w:vMerge w:val="restart"/>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jc w:val="center"/>
              <w:rPr>
                <w:rFonts w:ascii="宋体" w:hAnsi="宋体" w:eastAsia="宋体"/>
                <w:sz w:val="24"/>
              </w:rPr>
            </w:pPr>
          </w:p>
          <w:p>
            <w:pPr>
              <w:spacing w:after="0" w:line="240" w:lineRule="auto"/>
              <w:jc w:val="center"/>
              <w:rPr>
                <w:rFonts w:ascii="宋体" w:hAnsi="宋体" w:eastAsia="宋体"/>
                <w:sz w:val="24"/>
              </w:rPr>
            </w:pPr>
            <w:bookmarkStart w:id="3" w:name="OLE_LINK5"/>
            <w:r>
              <w:rPr>
                <w:rFonts w:hint="eastAsia" w:ascii="宋体" w:hAnsi="宋体" w:eastAsia="宋体"/>
                <w:sz w:val="24"/>
              </w:rPr>
              <w:t>1</w:t>
            </w:r>
            <w:r>
              <w:rPr>
                <w:rFonts w:ascii="宋体" w:hAnsi="宋体" w:eastAsia="宋体"/>
                <w:sz w:val="24"/>
              </w:rPr>
              <w:t>3.</w:t>
            </w:r>
            <w:r>
              <w:rPr>
                <w:rFonts w:hint="eastAsia" w:ascii="宋体" w:hAnsi="宋体" w:eastAsia="宋体"/>
                <w:sz w:val="24"/>
              </w:rPr>
              <w:t>工程设计与物化</w:t>
            </w:r>
            <w:bookmarkEnd w:id="3"/>
          </w:p>
        </w:tc>
        <w:tc>
          <w:tcPr>
            <w:tcW w:w="1276" w:type="dxa"/>
          </w:tcPr>
          <w:p>
            <w:pPr>
              <w:spacing w:after="0" w:line="240" w:lineRule="auto"/>
              <w:jc w:val="center"/>
              <w:rPr>
                <w:rFonts w:ascii="宋体" w:hAnsi="宋体" w:eastAsia="宋体"/>
                <w:sz w:val="24"/>
              </w:rPr>
            </w:pPr>
            <w:bookmarkStart w:id="4" w:name="OLE_LINK7"/>
            <w:r>
              <w:rPr>
                <w:rFonts w:hint="eastAsia" w:ascii="宋体" w:hAnsi="宋体" w:eastAsia="宋体"/>
                <w:sz w:val="24"/>
              </w:rPr>
              <w:t>1</w:t>
            </w:r>
            <w:r>
              <w:rPr>
                <w:rFonts w:ascii="宋体" w:hAnsi="宋体" w:eastAsia="宋体"/>
                <w:sz w:val="24"/>
              </w:rPr>
              <w:t>3.1</w:t>
            </w:r>
            <w:r>
              <w:rPr>
                <w:rFonts w:hint="eastAsia" w:ascii="宋体" w:hAnsi="宋体" w:eastAsia="宋体"/>
                <w:sz w:val="24"/>
              </w:rPr>
              <w:t>工程需要定义和界定</w:t>
            </w:r>
            <w:bookmarkEnd w:id="4"/>
          </w:p>
        </w:tc>
        <w:tc>
          <w:tcPr>
            <w:tcW w:w="2268" w:type="dxa"/>
          </w:tcPr>
          <w:p>
            <w:pPr>
              <w:spacing w:after="0" w:line="240" w:lineRule="auto"/>
              <w:rPr>
                <w:rFonts w:ascii="宋体" w:hAnsi="宋体" w:eastAsia="宋体"/>
                <w:sz w:val="24"/>
              </w:rPr>
            </w:pPr>
            <w:bookmarkStart w:id="5" w:name="OLE_LINK10"/>
            <w:r>
              <w:rPr>
                <w:rFonts w:hint="eastAsia" w:ascii="宋体" w:hAnsi="宋体" w:eastAsia="宋体"/>
                <w:sz w:val="24"/>
              </w:rPr>
              <w:t>①定义简单工程问题，包括材料、时间或成本等限制条件，提出验收标准。</w:t>
            </w:r>
            <w:bookmarkEnd w:id="5"/>
          </w:p>
        </w:tc>
        <w:tc>
          <w:tcPr>
            <w:tcW w:w="2489" w:type="dxa"/>
            <w:vMerge w:val="restart"/>
          </w:tcPr>
          <w:p>
            <w:pPr>
              <w:spacing w:after="0" w:line="240" w:lineRule="auto"/>
              <w:rPr>
                <w:rFonts w:ascii="宋体" w:hAnsi="宋体" w:eastAsia="宋体"/>
                <w:sz w:val="24"/>
              </w:rPr>
            </w:pPr>
            <w:r>
              <w:rPr>
                <w:rFonts w:hint="eastAsia" w:ascii="宋体" w:hAnsi="宋体" w:eastAsia="宋体"/>
                <w:sz w:val="24"/>
              </w:rPr>
              <w:t>①能提出满足一定限制条件的简单工程问题，知道验收标准，了解设计方案中各种因素间的关系。</w:t>
            </w:r>
          </w:p>
          <w:p>
            <w:pPr>
              <w:spacing w:after="0" w:line="240" w:lineRule="auto"/>
              <w:rPr>
                <w:rFonts w:ascii="宋体" w:hAnsi="宋体" w:eastAsia="宋体"/>
                <w:sz w:val="24"/>
              </w:rPr>
            </w:pPr>
            <w:r>
              <w:rPr>
                <w:rFonts w:hint="eastAsia" w:ascii="宋体" w:hAnsi="宋体" w:eastAsia="宋体"/>
                <w:sz w:val="24"/>
              </w:rPr>
              <w:t>②能基于所学科学知识，应用创造性思维的基本方法提出多种设计方案，基于批判性思维评价并优化设计方案。</w:t>
            </w:r>
          </w:p>
          <w:p>
            <w:pPr>
              <w:spacing w:after="0" w:line="240" w:lineRule="auto"/>
              <w:rPr>
                <w:rFonts w:ascii="宋体" w:hAnsi="宋体" w:eastAsia="宋体"/>
                <w:sz w:val="24"/>
              </w:rPr>
            </w:pPr>
            <w:r>
              <w:rPr>
                <w:rFonts w:hint="eastAsia" w:ascii="宋体" w:hAnsi="宋体" w:eastAsia="宋体"/>
                <w:sz w:val="24"/>
              </w:rPr>
              <w:t>③能制作实物模型，并基于证据改进实物模型的设计和制作。</w:t>
            </w:r>
          </w:p>
          <w:p>
            <w:pPr>
              <w:spacing w:after="0" w:line="240" w:lineRule="auto"/>
              <w:rPr>
                <w:rFonts w:ascii="宋体" w:hAnsi="宋体" w:eastAsia="宋体"/>
                <w:sz w:val="24"/>
              </w:rPr>
            </w:pPr>
            <w:r>
              <w:rPr>
                <w:rFonts w:hint="eastAsia" w:ascii="宋体" w:hAnsi="宋体" w:eastAsia="宋体"/>
                <w:sz w:val="24"/>
              </w:rPr>
              <w:t>④乐于尝试多种设计方案，初步具有质疑、创新的态度；知道技术与工程需要事实求是，能如实记录相关信息和正确对待作品的缺陷。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spacing w:after="0" w:line="240" w:lineRule="auto"/>
              <w:rPr>
                <w:rFonts w:ascii="宋体" w:hAnsi="宋体" w:eastAsia="宋体"/>
                <w:sz w:val="24"/>
              </w:rPr>
            </w:pPr>
          </w:p>
        </w:tc>
        <w:tc>
          <w:tcPr>
            <w:tcW w:w="1275" w:type="dxa"/>
            <w:vMerge w:val="continue"/>
          </w:tcPr>
          <w:p>
            <w:pPr>
              <w:spacing w:after="0" w:line="240" w:lineRule="auto"/>
              <w:rPr>
                <w:rFonts w:ascii="宋体" w:hAnsi="宋体" w:eastAsia="宋体"/>
                <w:sz w:val="24"/>
              </w:rPr>
            </w:pPr>
          </w:p>
        </w:tc>
        <w:tc>
          <w:tcPr>
            <w:tcW w:w="1276" w:type="dxa"/>
          </w:tcPr>
          <w:p>
            <w:pPr>
              <w:spacing w:after="0" w:line="240" w:lineRule="auto"/>
              <w:jc w:val="center"/>
              <w:rPr>
                <w:rFonts w:ascii="宋体" w:hAnsi="宋体" w:eastAsia="宋体"/>
                <w:sz w:val="24"/>
              </w:rPr>
            </w:pPr>
            <w:r>
              <w:rPr>
                <w:rFonts w:hint="eastAsia" w:ascii="宋体" w:hAnsi="宋体" w:eastAsia="宋体"/>
                <w:sz w:val="24"/>
              </w:rPr>
              <w:t>1</w:t>
            </w:r>
            <w:r>
              <w:rPr>
                <w:rFonts w:ascii="宋体" w:hAnsi="宋体" w:eastAsia="宋体"/>
                <w:sz w:val="24"/>
              </w:rPr>
              <w:t>3.2</w:t>
            </w:r>
            <w:r>
              <w:rPr>
                <w:rFonts w:hint="eastAsia" w:ascii="宋体" w:hAnsi="宋体" w:eastAsia="宋体"/>
                <w:sz w:val="24"/>
              </w:rPr>
              <w:t>工程的关键是设计</w:t>
            </w:r>
          </w:p>
        </w:tc>
        <w:tc>
          <w:tcPr>
            <w:tcW w:w="2268" w:type="dxa"/>
          </w:tcPr>
          <w:p>
            <w:pPr>
              <w:spacing w:after="0" w:line="240" w:lineRule="auto"/>
              <w:rPr>
                <w:rFonts w:ascii="宋体" w:hAnsi="宋体" w:eastAsia="宋体"/>
                <w:sz w:val="24"/>
              </w:rPr>
            </w:pPr>
            <w:bookmarkStart w:id="6" w:name="OLE_LINK9"/>
            <w:r>
              <w:rPr>
                <w:rFonts w:hint="eastAsia" w:ascii="宋体" w:hAnsi="宋体" w:eastAsia="宋体"/>
                <w:sz w:val="24"/>
              </w:rPr>
              <w:t>②利用示意图、影像、文字或实物等多种方式，阐明自己的创意，初步认识设计方案中各影响因素间的关系。</w:t>
            </w:r>
          </w:p>
          <w:bookmarkEnd w:id="6"/>
          <w:p>
            <w:pPr>
              <w:spacing w:after="0" w:line="240" w:lineRule="auto"/>
              <w:rPr>
                <w:rFonts w:ascii="宋体" w:hAnsi="宋体" w:eastAsia="宋体"/>
                <w:sz w:val="24"/>
              </w:rPr>
            </w:pPr>
            <w:r>
              <w:rPr>
                <w:rFonts w:hint="eastAsia" w:ascii="宋体" w:hAnsi="宋体" w:eastAsia="宋体"/>
                <w:sz w:val="24"/>
              </w:rPr>
              <w:t>③基于有说服力的论证，认同或质疑某些设计方案，并初步判断其可行性和合理性。</w:t>
            </w:r>
          </w:p>
          <w:p>
            <w:pPr>
              <w:spacing w:after="0" w:line="240" w:lineRule="auto"/>
              <w:rPr>
                <w:rFonts w:ascii="宋体" w:hAnsi="宋体" w:eastAsia="宋体"/>
                <w:sz w:val="24"/>
              </w:rPr>
            </w:pPr>
          </w:p>
        </w:tc>
        <w:tc>
          <w:tcPr>
            <w:tcW w:w="2489" w:type="dxa"/>
            <w:vMerge w:val="continue"/>
          </w:tcPr>
          <w:p>
            <w:pPr>
              <w:spacing w:after="0" w:line="240" w:lineRule="auto"/>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spacing w:after="0" w:line="240" w:lineRule="auto"/>
              <w:rPr>
                <w:rFonts w:ascii="宋体" w:hAnsi="宋体" w:eastAsia="宋体"/>
                <w:sz w:val="24"/>
              </w:rPr>
            </w:pPr>
          </w:p>
        </w:tc>
        <w:tc>
          <w:tcPr>
            <w:tcW w:w="1275" w:type="dxa"/>
            <w:vMerge w:val="continue"/>
          </w:tcPr>
          <w:p>
            <w:pPr>
              <w:spacing w:after="0" w:line="240" w:lineRule="auto"/>
              <w:rPr>
                <w:rFonts w:ascii="宋体" w:hAnsi="宋体" w:eastAsia="宋体"/>
                <w:sz w:val="24"/>
              </w:rPr>
            </w:pPr>
          </w:p>
        </w:tc>
        <w:tc>
          <w:tcPr>
            <w:tcW w:w="1276" w:type="dxa"/>
          </w:tcPr>
          <w:p>
            <w:pPr>
              <w:spacing w:after="0" w:line="240" w:lineRule="auto"/>
              <w:jc w:val="center"/>
              <w:rPr>
                <w:rFonts w:ascii="宋体" w:hAnsi="宋体" w:eastAsia="宋体"/>
                <w:sz w:val="24"/>
              </w:rPr>
            </w:pPr>
            <w:r>
              <w:rPr>
                <w:rFonts w:hint="eastAsia" w:ascii="宋体" w:hAnsi="宋体" w:eastAsia="宋体"/>
                <w:sz w:val="24"/>
              </w:rPr>
              <w:t>1</w:t>
            </w:r>
            <w:r>
              <w:rPr>
                <w:rFonts w:ascii="宋体" w:hAnsi="宋体" w:eastAsia="宋体"/>
                <w:sz w:val="24"/>
              </w:rPr>
              <w:t>3</w:t>
            </w:r>
            <w:r>
              <w:rPr>
                <w:rFonts w:hint="eastAsia" w:ascii="宋体" w:hAnsi="宋体" w:eastAsia="宋体"/>
                <w:sz w:val="24"/>
              </w:rPr>
              <w:t>.</w:t>
            </w:r>
            <w:r>
              <w:rPr>
                <w:rFonts w:ascii="宋体" w:hAnsi="宋体" w:eastAsia="宋体"/>
                <w:sz w:val="24"/>
              </w:rPr>
              <w:t>3</w:t>
            </w:r>
            <w:r>
              <w:rPr>
                <w:rFonts w:hint="eastAsia" w:ascii="宋体" w:hAnsi="宋体" w:eastAsia="宋体"/>
                <w:sz w:val="24"/>
              </w:rPr>
              <w:t>工程是设计方案物化的结果</w:t>
            </w:r>
          </w:p>
        </w:tc>
        <w:tc>
          <w:tcPr>
            <w:tcW w:w="2268" w:type="dxa"/>
          </w:tcPr>
          <w:p>
            <w:pPr>
              <w:spacing w:after="0" w:line="240" w:lineRule="auto"/>
              <w:rPr>
                <w:rFonts w:ascii="宋体" w:hAnsi="宋体" w:eastAsia="宋体"/>
                <w:sz w:val="24"/>
              </w:rPr>
            </w:pPr>
            <w:r>
              <w:rPr>
                <w:rFonts w:hint="eastAsia" w:ascii="宋体" w:hAnsi="宋体" w:eastAsia="宋体"/>
                <w:sz w:val="24"/>
              </w:rPr>
              <w:t>④利用工具制作简单的实物模型，根据实际反馈结果进行改进并展示。</w:t>
            </w:r>
          </w:p>
        </w:tc>
        <w:tc>
          <w:tcPr>
            <w:tcW w:w="2489" w:type="dxa"/>
            <w:vMerge w:val="continue"/>
          </w:tcPr>
          <w:p>
            <w:pPr>
              <w:spacing w:after="0" w:line="240" w:lineRule="auto"/>
              <w:rPr>
                <w:rFonts w:ascii="宋体" w:hAnsi="宋体" w:eastAsia="宋体"/>
                <w:sz w:val="24"/>
              </w:rPr>
            </w:pPr>
          </w:p>
        </w:tc>
      </w:tr>
    </w:tbl>
    <w:p>
      <w:pPr>
        <w:rPr>
          <w:rFonts w:ascii="宋体" w:hAnsi="宋体" w:eastAsia="宋体"/>
          <w:sz w:val="24"/>
        </w:rPr>
      </w:pPr>
    </w:p>
    <w:p>
      <w:pPr>
        <w:rPr>
          <w:rFonts w:ascii="宋体" w:hAnsi="宋体" w:eastAsia="宋体"/>
          <w:b/>
          <w:bCs/>
          <w:sz w:val="24"/>
        </w:rPr>
      </w:pPr>
      <w:r>
        <w:rPr>
          <w:rFonts w:hint="eastAsia" w:ascii="宋体" w:hAnsi="宋体" w:eastAsia="宋体"/>
          <w:b/>
          <w:bCs/>
          <w:sz w:val="24"/>
        </w:rPr>
        <w:t>二、教材分析</w:t>
      </w:r>
    </w:p>
    <w:p>
      <w:pPr>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单元分析</w:t>
      </w:r>
    </w:p>
    <w:p>
      <w:pPr>
        <w:ind w:firstLine="480" w:firstLineChars="200"/>
        <w:rPr>
          <w:rFonts w:ascii="宋体" w:hAnsi="宋体" w:eastAsia="宋体"/>
          <w:sz w:val="24"/>
        </w:rPr>
      </w:pPr>
      <w:r>
        <w:rPr>
          <w:rFonts w:hint="eastAsia" w:ascii="宋体" w:hAnsi="宋体" w:eastAsia="宋体"/>
          <w:sz w:val="24"/>
        </w:rPr>
        <w:t>本单元以船的材料、结构、动力等发展演变过程中的重要节点为内容，引导学生在认识、设计、制作船的实践活动中，初步感知浮力，体验生产生活需求对科学技术发展的推动作用；以船的演化史为线索，引导学生认识船只经历了“浮的材料——沉的材料”“自然动力——机械动力”等发展历程；结合这些发展演化过程中的节点展开设计与制作船的动手实践活动，让学生深入体验人类为了提升船只的载重量、稳定性、动力性能，对船的材料、内外部构造、动力装置等进行的不断改进和发明。</w:t>
      </w:r>
    </w:p>
    <w:p>
      <w:pPr>
        <w:ind w:firstLine="480" w:firstLineChars="200"/>
        <w:rPr>
          <w:rFonts w:ascii="宋体" w:hAnsi="宋体" w:eastAsia="宋体"/>
          <w:sz w:val="24"/>
        </w:rPr>
      </w:pPr>
      <w:r>
        <w:rPr>
          <w:rFonts w:hint="eastAsia" w:ascii="宋体" w:hAnsi="宋体" w:eastAsia="宋体"/>
          <w:sz w:val="24"/>
        </w:rPr>
        <w:t>根据课程标准的要求，小学阶段不再强调“浮力”概念，也不再具体研究浮力、重力与物体沉浮的关系。因此本单元将重点引导学生运用技术与工程的思想和方法，在情景化、真实化的实践活动中体验社会需求转化为一个个具体的工程技术问题的过程。促使学生通过设计、制作、测试与改进等过程，运用科学、数学、技术与工程等学习方式，在优化工程模型中发展动手能力，积累解决问题的方法和经验，丰富科学概念的内涵和外延。</w:t>
      </w:r>
    </w:p>
    <w:p>
      <w:pPr>
        <w:ind w:firstLine="480" w:firstLineChars="200"/>
        <w:rPr>
          <w:rFonts w:ascii="宋体" w:hAnsi="宋体" w:eastAsia="宋体"/>
          <w:sz w:val="24"/>
        </w:rPr>
      </w:pPr>
      <w:r>
        <w:rPr>
          <w:rFonts w:hint="eastAsia" w:ascii="宋体" w:hAnsi="宋体" w:eastAsia="宋体"/>
          <w:sz w:val="24"/>
        </w:rPr>
        <w:t>采取整合度更高的大单元教学是将大概念融入课堂教学实践，落实学科素养的关键路径。大单元教学就是教师在对教材内容进行整体分析后，确定单元目标和学科大概念，接着以大概念为统领，对学习内容进行整体规划和设计，将单元内容用特定的方法和逻辑线索组织起来，对原本分散在单课时的学科知识和学习活动进行有机的统整，让学习更具有系统性和完整性。</w:t>
      </w:r>
    </w:p>
    <w:p>
      <w:pPr>
        <w:ind w:firstLine="480" w:firstLineChars="200"/>
        <w:rPr>
          <w:rFonts w:ascii="宋体" w:hAnsi="宋体" w:eastAsia="宋体"/>
          <w:sz w:val="24"/>
        </w:rPr>
      </w:pPr>
      <w:r>
        <w:rPr>
          <w:rFonts w:hint="eastAsia" w:ascii="宋体" w:hAnsi="宋体" w:eastAsia="宋体"/>
          <w:sz w:val="24"/>
        </w:rPr>
        <w:t>本单元以船的发展史为逻辑线索，利用大项目构建、小项目推进，展示了一个产品从产生到发展的完整过程。以大单元的教学理念将教材进行了重新梳理，设计了“超级造船师”的项目式学习体系，以成为一名“超级造船师”为核心任务，以走近船的历史（第</w:t>
      </w:r>
      <w:r>
        <w:rPr>
          <w:rFonts w:ascii="宋体" w:hAnsi="宋体" w:eastAsia="宋体"/>
          <w:sz w:val="24"/>
        </w:rPr>
        <w:t>1课）、探索船的知识（第2-5课）和尝试船的建造（第6-7课）</w:t>
      </w:r>
      <w:r>
        <w:rPr>
          <w:rFonts w:hint="eastAsia" w:ascii="宋体" w:hAnsi="宋体" w:eastAsia="宋体"/>
          <w:sz w:val="24"/>
        </w:rPr>
        <w:t>为子任务。为了完成本单元的核心任务，学生需要不断的挑战各个子任务，了解船的历史、探究船的材料、增加船的载重量、认识船的动力系统和设计、制作、测试、完善一艘船。这一系列的实践活动，能够让学生在真实问题情境中运用科学思维和方法持续探究，做思结合，建立科学观念，发展科学素养。主要知识框架梳理如下：</w:t>
      </w:r>
    </w:p>
    <w:p>
      <w:pPr>
        <w:rPr>
          <w:rFonts w:ascii="宋体" w:hAnsi="宋体" w:eastAsia="宋体"/>
          <w:sz w:val="24"/>
        </w:rPr>
      </w:pPr>
    </w:p>
    <w:p>
      <w:pPr>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本课分析</w:t>
      </w:r>
    </w:p>
    <w:p>
      <w:pPr>
        <w:ind w:firstLine="480"/>
        <w:rPr>
          <w:rFonts w:hint="eastAsia" w:ascii="宋体" w:hAnsi="宋体" w:eastAsia="宋体"/>
          <w:sz w:val="24"/>
        </w:rPr>
      </w:pPr>
      <w:r>
        <w:rPr>
          <w:rFonts w:hint="eastAsia" w:ascii="宋体" w:hAnsi="宋体" w:eastAsia="宋体"/>
          <w:sz w:val="24"/>
        </w:rPr>
        <w:t>《用浮的材料造船》选自于教科版小学科学五年级下第二章《船的研究》第二课。本节课由“聚焦、探索、研讨和拓展”四个部分组成，是一个密切关联的整体。从教材设计角度上看，纵向出发，学生在经过三、四年级和本单元的起始课《船的历史》的科学知识学习后，他们已能初步根据教师提供的材料及任务的要求，进行简单的设计、制作、测试和改进一个项目，并且知道了把船的船体增宽，船首设计成流线型等可以增加船的稳定性，减小船的阻力，有利于船的航行，为我们本课的学习做了铺垫。同时，通过本课的研究，学生自主探究用浮的材料造船，并认识到改变相应结构对船的功能的影响；根据设计目标，对制作的竹筏或木排的性能进行测评，并不断改进结构，提高船的载重量和稳定性。为本单元的整体目标——让学生选择材料，设计和制作一艘符合一定性能标准的小船，提供了更多的知识储备，实现了单元教学目标的任务。</w:t>
      </w:r>
    </w:p>
    <w:p>
      <w:pPr>
        <w:rPr>
          <w:rFonts w:ascii="宋体" w:hAnsi="宋体" w:eastAsia="宋体"/>
          <w:b/>
          <w:bCs/>
          <w:sz w:val="24"/>
        </w:rPr>
      </w:pPr>
      <w:r>
        <w:rPr>
          <w:rFonts w:hint="eastAsia" w:ascii="宋体" w:hAnsi="宋体" w:eastAsia="宋体"/>
          <w:b/>
          <w:bCs/>
          <w:sz w:val="24"/>
        </w:rPr>
        <w:t>三、学情分析</w:t>
      </w:r>
    </w:p>
    <w:p>
      <w:pPr>
        <w:ind w:firstLine="480" w:firstLineChars="200"/>
        <w:rPr>
          <w:rFonts w:ascii="宋体" w:hAnsi="宋体" w:eastAsia="宋体"/>
          <w:sz w:val="24"/>
        </w:rPr>
      </w:pPr>
      <w:r>
        <w:rPr>
          <w:rFonts w:hint="eastAsia" w:ascii="宋体" w:hAnsi="宋体" w:eastAsia="宋体"/>
          <w:sz w:val="24"/>
        </w:rPr>
        <w:t>站在学生的角度，横向来看，五年级的学生好奇心强，喜欢在做中学，而且他们已经具备了一定的动手操作能力，通过前面的学习和已有知识经验</w:t>
      </w:r>
      <w:r>
        <w:rPr>
          <w:rFonts w:ascii="宋体" w:hAnsi="宋体" w:eastAsia="宋体"/>
          <w:sz w:val="24"/>
        </w:rPr>
        <w:t>，</w:t>
      </w:r>
      <w:r>
        <w:rPr>
          <w:rFonts w:hint="eastAsia" w:ascii="宋体" w:hAnsi="宋体" w:eastAsia="宋体"/>
          <w:sz w:val="24"/>
        </w:rPr>
        <w:t>学生</w:t>
      </w:r>
      <w:r>
        <w:rPr>
          <w:rFonts w:ascii="宋体" w:hAnsi="宋体" w:eastAsia="宋体"/>
          <w:sz w:val="24"/>
        </w:rPr>
        <w:t>对船的</w:t>
      </w:r>
      <w:r>
        <w:rPr>
          <w:rFonts w:hint="eastAsia" w:ascii="宋体" w:hAnsi="宋体" w:eastAsia="宋体"/>
          <w:sz w:val="24"/>
        </w:rPr>
        <w:t>形状</w:t>
      </w:r>
      <w:r>
        <w:rPr>
          <w:rFonts w:ascii="宋体" w:hAnsi="宋体" w:eastAsia="宋体"/>
          <w:sz w:val="24"/>
        </w:rPr>
        <w:t>、</w:t>
      </w:r>
      <w:r>
        <w:rPr>
          <w:rFonts w:hint="eastAsia" w:ascii="宋体" w:hAnsi="宋体" w:eastAsia="宋体"/>
          <w:sz w:val="24"/>
        </w:rPr>
        <w:t>结构</w:t>
      </w:r>
      <w:r>
        <w:rPr>
          <w:rFonts w:ascii="宋体" w:hAnsi="宋体" w:eastAsia="宋体"/>
          <w:sz w:val="24"/>
        </w:rPr>
        <w:t>、性能等</w:t>
      </w:r>
      <w:r>
        <w:rPr>
          <w:rFonts w:hint="eastAsia" w:ascii="宋体" w:hAnsi="宋体" w:eastAsia="宋体"/>
          <w:sz w:val="24"/>
        </w:rPr>
        <w:t>已</w:t>
      </w:r>
      <w:r>
        <w:rPr>
          <w:rFonts w:ascii="宋体" w:hAnsi="宋体" w:eastAsia="宋体"/>
          <w:sz w:val="24"/>
        </w:rPr>
        <w:t>有初步了解，但是他们对于工程设计过程的认知还比较模糊，还意识不到造船技术的进步是人类依据生产生活的需求的智慧结晶，仍然需要进行有效的活动探究来构建科学概念，激发学生情感价值观，不断通过动手探究，思维辩证更新知识库。</w:t>
      </w:r>
    </w:p>
    <w:p>
      <w:pPr>
        <w:rPr>
          <w:rFonts w:hint="eastAsia" w:ascii="宋体" w:hAnsi="宋体" w:eastAsia="宋体"/>
          <w:b/>
          <w:bCs/>
          <w:sz w:val="24"/>
        </w:rPr>
      </w:pPr>
    </w:p>
    <w:p>
      <w:pPr>
        <w:rPr>
          <w:rFonts w:ascii="宋体" w:hAnsi="宋体" w:eastAsia="宋体"/>
          <w:b/>
          <w:bCs/>
          <w:sz w:val="24"/>
        </w:rPr>
      </w:pPr>
      <w:r>
        <w:rPr>
          <w:rFonts w:hint="eastAsia" w:ascii="宋体" w:hAnsi="宋体" w:eastAsia="宋体"/>
          <w:b/>
          <w:bCs/>
          <w:sz w:val="24"/>
        </w:rPr>
        <w:t>四、教学目标：</w:t>
      </w:r>
    </w:p>
    <w:p>
      <w:pPr>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科学观念</w:t>
      </w:r>
    </w:p>
    <w:p>
      <w:pPr>
        <w:rPr>
          <w:rFonts w:ascii="宋体" w:hAnsi="宋体" w:eastAsia="宋体"/>
          <w:sz w:val="24"/>
        </w:rPr>
      </w:pPr>
      <w:r>
        <w:rPr>
          <w:rFonts w:hint="eastAsia" w:ascii="宋体" w:hAnsi="宋体" w:eastAsia="宋体"/>
          <w:sz w:val="24"/>
        </w:rPr>
        <w:t>①</w:t>
      </w:r>
      <w:bookmarkStart w:id="7" w:name="_Hlk160612555"/>
      <w:r>
        <w:rPr>
          <w:rFonts w:hint="eastAsia" w:ascii="宋体" w:hAnsi="宋体" w:eastAsia="宋体"/>
          <w:sz w:val="24"/>
        </w:rPr>
        <w:t>可以用浮的材料可以造船，</w:t>
      </w:r>
      <w:bookmarkStart w:id="8" w:name="OLE_LINK1"/>
      <w:r>
        <w:rPr>
          <w:rFonts w:hint="eastAsia" w:ascii="宋体" w:hAnsi="宋体" w:eastAsia="宋体"/>
          <w:sz w:val="24"/>
        </w:rPr>
        <w:t>通过改变材料的结构可以改变船的载重量和稳定性。</w:t>
      </w:r>
      <w:bookmarkEnd w:id="7"/>
    </w:p>
    <w:bookmarkEnd w:id="8"/>
    <w:p>
      <w:pPr>
        <w:rPr>
          <w:rFonts w:ascii="宋体" w:hAnsi="宋体" w:eastAsia="宋体"/>
          <w:sz w:val="24"/>
        </w:rPr>
      </w:pPr>
      <w:r>
        <w:rPr>
          <w:rFonts w:hint="eastAsia" w:ascii="宋体" w:hAnsi="宋体" w:eastAsia="宋体"/>
          <w:sz w:val="24"/>
        </w:rPr>
        <w:t>②</w:t>
      </w:r>
      <w:bookmarkStart w:id="9" w:name="OLE_LINK4"/>
      <w:r>
        <w:rPr>
          <w:rFonts w:hint="eastAsia" w:ascii="宋体" w:hAnsi="宋体" w:eastAsia="宋体"/>
          <w:sz w:val="24"/>
        </w:rPr>
        <w:t>知道</w:t>
      </w:r>
      <w:r>
        <w:rPr>
          <w:rFonts w:ascii="宋体" w:hAnsi="宋体" w:eastAsia="宋体"/>
          <w:sz w:val="24"/>
        </w:rPr>
        <w:t>人类生产生活的需求推动了造船技术的进步。</w:t>
      </w:r>
    </w:p>
    <w:bookmarkEnd w:id="9"/>
    <w:p>
      <w:pPr>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科学思维</w:t>
      </w:r>
    </w:p>
    <w:p>
      <w:pPr>
        <w:rPr>
          <w:rFonts w:ascii="宋体" w:hAnsi="宋体" w:eastAsia="宋体"/>
          <w:sz w:val="24"/>
        </w:rPr>
      </w:pPr>
      <w:r>
        <w:rPr>
          <w:rFonts w:hint="eastAsia" w:ascii="宋体" w:hAnsi="宋体" w:eastAsia="宋体"/>
          <w:sz w:val="24"/>
        </w:rPr>
        <w:t>通过经历工程与技术的过程，培养观察、分析、综合、比较的科学思维和发现问题、解决问题的工程思维。</w:t>
      </w:r>
    </w:p>
    <w:p>
      <w:pPr>
        <w:rPr>
          <w:rFonts w:ascii="宋体" w:hAnsi="宋体" w:eastAsia="宋体"/>
          <w:sz w:val="24"/>
        </w:rPr>
      </w:pPr>
      <w:r>
        <w:rPr>
          <w:rFonts w:hint="eastAsia" w:ascii="宋体" w:hAnsi="宋体" w:eastAsia="宋体"/>
          <w:sz w:val="24"/>
        </w:rPr>
        <w:t>3</w:t>
      </w:r>
      <w:r>
        <w:rPr>
          <w:rFonts w:ascii="宋体" w:hAnsi="宋体" w:eastAsia="宋体"/>
          <w:sz w:val="24"/>
        </w:rPr>
        <w:t>.</w:t>
      </w:r>
      <w:r>
        <w:rPr>
          <w:rFonts w:hint="eastAsia" w:ascii="宋体" w:hAnsi="宋体" w:eastAsia="宋体"/>
          <w:sz w:val="24"/>
        </w:rPr>
        <w:t>探究实践</w:t>
      </w:r>
    </w:p>
    <w:p>
      <w:pPr>
        <w:rPr>
          <w:rFonts w:ascii="宋体" w:hAnsi="宋体" w:eastAsia="宋体"/>
          <w:sz w:val="24"/>
        </w:rPr>
      </w:pPr>
      <w:r>
        <w:rPr>
          <w:rFonts w:hint="eastAsia" w:ascii="宋体" w:hAnsi="宋体" w:eastAsia="宋体"/>
          <w:sz w:val="24"/>
        </w:rPr>
        <w:t>通过小组合作学习，经历设计与制作竹筏或木排模型的工程制造过程，探究结构与功能的关系，培养发现问题、解决问题的科学探究能力。</w:t>
      </w:r>
    </w:p>
    <w:p>
      <w:pPr>
        <w:rPr>
          <w:rFonts w:ascii="宋体" w:hAnsi="宋体" w:eastAsia="宋体"/>
          <w:sz w:val="24"/>
        </w:rPr>
      </w:pPr>
      <w:r>
        <w:rPr>
          <w:rFonts w:hint="eastAsia" w:ascii="宋体" w:hAnsi="宋体" w:eastAsia="宋体"/>
          <w:sz w:val="24"/>
        </w:rPr>
        <w:t>4</w:t>
      </w:r>
      <w:r>
        <w:rPr>
          <w:rFonts w:ascii="宋体" w:hAnsi="宋体" w:eastAsia="宋体"/>
          <w:sz w:val="24"/>
        </w:rPr>
        <w:t>.</w:t>
      </w:r>
      <w:r>
        <w:rPr>
          <w:rFonts w:hint="eastAsia" w:ascii="宋体" w:hAnsi="宋体" w:eastAsia="宋体"/>
          <w:sz w:val="24"/>
        </w:rPr>
        <w:t>态度责任</w:t>
      </w:r>
    </w:p>
    <w:p>
      <w:pPr>
        <w:rPr>
          <w:rFonts w:ascii="宋体" w:hAnsi="宋体" w:eastAsia="宋体"/>
          <w:sz w:val="24"/>
        </w:rPr>
      </w:pPr>
      <w:r>
        <w:rPr>
          <w:rFonts w:hint="eastAsia" w:ascii="宋体" w:hAnsi="宋体" w:eastAsia="宋体"/>
          <w:sz w:val="24"/>
        </w:rPr>
        <w:t>通过完成设计和制作竹筏或木排的任务，感受船的技术革新对人类社会发展带来的深远影响和变化，发展科学创新精神。</w:t>
      </w:r>
    </w:p>
    <w:p>
      <w:pPr>
        <w:rPr>
          <w:rFonts w:ascii="宋体" w:hAnsi="宋体" w:eastAsia="宋体"/>
          <w:b/>
          <w:bCs/>
          <w:sz w:val="24"/>
        </w:rPr>
      </w:pPr>
      <w:r>
        <w:rPr>
          <w:rFonts w:hint="eastAsia" w:ascii="宋体" w:hAnsi="宋体" w:eastAsia="宋体"/>
          <w:b/>
          <w:bCs/>
          <w:sz w:val="24"/>
        </w:rPr>
        <w:t>五、教学重难点</w:t>
      </w:r>
    </w:p>
    <w:p>
      <w:pPr>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重点：通过设计、制作和测试竹筏或木排模型，认识船的结构与载重量和稳定性的关系。</w:t>
      </w:r>
    </w:p>
    <w:p>
      <w:pPr>
        <w:rPr>
          <w:rFonts w:hint="eastAsia" w:ascii="宋体" w:hAnsi="宋体" w:eastAsia="宋体"/>
          <w:b/>
          <w:bCs/>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难点：能根据测试的结果，对竹筏或木排提出改进措施。</w:t>
      </w:r>
    </w:p>
    <w:p>
      <w:pPr>
        <w:rPr>
          <w:rFonts w:hint="eastAsia" w:ascii="宋体" w:hAnsi="宋体" w:eastAsia="宋体"/>
          <w:b/>
          <w:bCs/>
          <w:sz w:val="24"/>
          <w:lang w:val="en-US" w:eastAsia="zh-CN"/>
        </w:rPr>
      </w:pPr>
    </w:p>
    <w:p>
      <w:pPr>
        <w:rPr>
          <w:rFonts w:ascii="宋体" w:hAnsi="宋体" w:eastAsia="宋体"/>
          <w:b/>
          <w:bCs/>
          <w:sz w:val="24"/>
        </w:rPr>
      </w:pPr>
      <w:r>
        <w:rPr>
          <w:rFonts w:hint="eastAsia" w:ascii="宋体" w:hAnsi="宋体" w:eastAsia="宋体"/>
          <w:b/>
          <w:bCs/>
          <w:sz w:val="24"/>
          <w:lang w:val="en-US" w:eastAsia="zh-CN"/>
        </w:rPr>
        <w:t>六</w:t>
      </w:r>
      <w:r>
        <w:rPr>
          <w:rFonts w:hint="eastAsia" w:ascii="宋体" w:hAnsi="宋体" w:eastAsia="宋体"/>
          <w:b/>
          <w:bCs/>
          <w:sz w:val="24"/>
        </w:rPr>
        <w:t>、教学过程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119"/>
        <w:gridCol w:w="2551"/>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after="0" w:line="240" w:lineRule="auto"/>
              <w:jc w:val="center"/>
              <w:rPr>
                <w:rFonts w:ascii="宋体" w:hAnsi="宋体" w:eastAsia="宋体"/>
                <w:sz w:val="24"/>
              </w:rPr>
            </w:pPr>
            <w:r>
              <w:rPr>
                <w:rFonts w:hint="eastAsia" w:ascii="宋体" w:hAnsi="宋体" w:eastAsia="宋体"/>
                <w:sz w:val="24"/>
              </w:rPr>
              <w:t>教学环节</w:t>
            </w:r>
          </w:p>
        </w:tc>
        <w:tc>
          <w:tcPr>
            <w:tcW w:w="3119" w:type="dxa"/>
          </w:tcPr>
          <w:p>
            <w:pPr>
              <w:spacing w:after="0" w:line="240" w:lineRule="auto"/>
              <w:jc w:val="center"/>
              <w:rPr>
                <w:rFonts w:ascii="宋体" w:hAnsi="宋体" w:eastAsia="宋体"/>
                <w:sz w:val="24"/>
              </w:rPr>
            </w:pPr>
            <w:r>
              <w:rPr>
                <w:rFonts w:hint="eastAsia" w:ascii="宋体" w:hAnsi="宋体" w:eastAsia="宋体"/>
                <w:sz w:val="24"/>
              </w:rPr>
              <w:t>教师活动</w:t>
            </w:r>
          </w:p>
        </w:tc>
        <w:tc>
          <w:tcPr>
            <w:tcW w:w="2551" w:type="dxa"/>
          </w:tcPr>
          <w:p>
            <w:pPr>
              <w:spacing w:after="0" w:line="240" w:lineRule="auto"/>
              <w:jc w:val="center"/>
              <w:rPr>
                <w:rFonts w:ascii="宋体" w:hAnsi="宋体" w:eastAsia="宋体"/>
                <w:sz w:val="24"/>
              </w:rPr>
            </w:pPr>
            <w:r>
              <w:rPr>
                <w:rFonts w:hint="eastAsia" w:ascii="宋体" w:hAnsi="宋体" w:eastAsia="宋体"/>
                <w:sz w:val="24"/>
              </w:rPr>
              <w:t>学生活动</w:t>
            </w:r>
          </w:p>
        </w:tc>
        <w:tc>
          <w:tcPr>
            <w:tcW w:w="1355" w:type="dxa"/>
          </w:tcPr>
          <w:p>
            <w:pPr>
              <w:spacing w:after="0" w:line="240" w:lineRule="auto"/>
              <w:jc w:val="center"/>
              <w:rPr>
                <w:rFonts w:ascii="宋体" w:hAnsi="宋体" w:eastAsia="宋体"/>
                <w:sz w:val="24"/>
              </w:rPr>
            </w:pPr>
            <w:r>
              <w:rPr>
                <w:rFonts w:hint="eastAsia" w:ascii="宋体" w:hAnsi="宋体" w:eastAsia="宋体"/>
                <w:sz w:val="24"/>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after="0" w:line="240" w:lineRule="auto"/>
              <w:rPr>
                <w:rFonts w:ascii="宋体" w:hAnsi="宋体" w:eastAsia="宋体"/>
                <w:sz w:val="24"/>
              </w:rPr>
            </w:pPr>
            <w:r>
              <w:rPr>
                <w:rFonts w:hint="eastAsia" w:ascii="宋体" w:hAnsi="宋体" w:eastAsia="宋体"/>
                <w:sz w:val="24"/>
              </w:rPr>
              <w:t>聚焦问题</w:t>
            </w:r>
          </w:p>
        </w:tc>
        <w:tc>
          <w:tcPr>
            <w:tcW w:w="3119" w:type="dxa"/>
          </w:tcPr>
          <w:p>
            <w:pPr>
              <w:spacing w:after="0" w:line="240" w:lineRule="auto"/>
              <w:rPr>
                <w:rFonts w:ascii="宋体" w:hAnsi="宋体" w:eastAsia="宋体"/>
                <w:sz w:val="24"/>
              </w:rPr>
            </w:pPr>
            <w:r>
              <w:rPr>
                <w:rFonts w:hint="eastAsia" w:ascii="宋体" w:hAnsi="宋体" w:eastAsia="宋体"/>
                <w:sz w:val="24"/>
              </w:rPr>
              <w:t>【创设情境】同学们，</w:t>
            </w:r>
            <w:r>
              <w:rPr>
                <w:rFonts w:hint="eastAsia" w:ascii="宋体" w:hAnsi="宋体" w:eastAsia="宋体"/>
                <w:sz w:val="24"/>
                <w:lang w:val="en-US" w:eastAsia="zh-CN"/>
              </w:rPr>
              <w:t>明朝时期，郑和在某次外出巡视时，</w:t>
            </w:r>
            <w:r>
              <w:rPr>
                <w:rFonts w:hint="eastAsia" w:ascii="宋体" w:hAnsi="宋体" w:eastAsia="宋体"/>
                <w:sz w:val="24"/>
              </w:rPr>
              <w:t>在一座小岛上发现了4箱宝藏，他想一次性将这4箱宝藏运输</w:t>
            </w:r>
            <w:r>
              <w:rPr>
                <w:rFonts w:hint="eastAsia" w:ascii="宋体" w:hAnsi="宋体" w:eastAsia="宋体"/>
                <w:sz w:val="24"/>
                <w:lang w:val="en-US" w:eastAsia="zh-CN"/>
              </w:rPr>
              <w:t>回朝廷</w:t>
            </w:r>
            <w:r>
              <w:rPr>
                <w:rFonts w:hint="eastAsia" w:ascii="宋体" w:hAnsi="宋体" w:eastAsia="宋体"/>
                <w:sz w:val="24"/>
              </w:rPr>
              <w:t>，他应该怎么办呢？</w:t>
            </w:r>
          </w:p>
          <w:p>
            <w:pPr>
              <w:spacing w:after="0" w:line="240" w:lineRule="auto"/>
              <w:rPr>
                <w:rFonts w:ascii="宋体" w:hAnsi="宋体" w:eastAsia="宋体"/>
                <w:sz w:val="24"/>
              </w:rPr>
            </w:pPr>
            <w:r>
              <w:rPr>
                <w:rFonts w:hint="eastAsia" w:ascii="宋体" w:hAnsi="宋体" w:eastAsia="宋体"/>
                <w:sz w:val="24"/>
              </w:rPr>
              <w:t>【提问】那这艘船要符合哪些要求才能帮助</w:t>
            </w:r>
            <w:r>
              <w:rPr>
                <w:rFonts w:hint="eastAsia" w:ascii="宋体" w:hAnsi="宋体" w:eastAsia="宋体"/>
                <w:sz w:val="24"/>
                <w:lang w:val="en-US" w:eastAsia="zh-CN"/>
              </w:rPr>
              <w:t>郑和</w:t>
            </w:r>
            <w:r>
              <w:rPr>
                <w:rFonts w:hint="eastAsia" w:ascii="宋体" w:hAnsi="宋体" w:eastAsia="宋体"/>
                <w:sz w:val="24"/>
              </w:rPr>
              <w:t>成功运回宝藏？</w:t>
            </w:r>
          </w:p>
          <w:p>
            <w:pPr>
              <w:spacing w:after="0" w:line="240" w:lineRule="auto"/>
              <w:rPr>
                <w:rFonts w:ascii="宋体" w:hAnsi="宋体" w:eastAsia="宋体"/>
                <w:sz w:val="24"/>
              </w:rPr>
            </w:pPr>
            <w:r>
              <w:rPr>
                <w:rFonts w:hint="eastAsia" w:ascii="宋体" w:hAnsi="宋体" w:eastAsia="宋体"/>
                <w:sz w:val="24"/>
              </w:rPr>
              <w:t>【总结】①牢固、不散架②能稳定的浮在水面上、不易翻船③至少承载</w:t>
            </w:r>
            <w:r>
              <w:rPr>
                <w:rFonts w:ascii="宋体" w:hAnsi="宋体" w:eastAsia="宋体"/>
                <w:sz w:val="24"/>
              </w:rPr>
              <w:t>4箱宝藏</w:t>
            </w:r>
          </w:p>
          <w:p>
            <w:pPr>
              <w:spacing w:after="0" w:line="240" w:lineRule="auto"/>
              <w:rPr>
                <w:rFonts w:ascii="宋体" w:hAnsi="宋体" w:eastAsia="宋体"/>
                <w:sz w:val="24"/>
              </w:rPr>
            </w:pPr>
            <w:r>
              <w:rPr>
                <w:rFonts w:hint="eastAsia" w:ascii="宋体" w:hAnsi="宋体" w:eastAsia="宋体"/>
                <w:sz w:val="24"/>
              </w:rPr>
              <w:t>【提问】</w:t>
            </w:r>
            <w:r>
              <w:rPr>
                <w:rFonts w:hint="eastAsia" w:ascii="宋体" w:hAnsi="宋体" w:eastAsia="宋体"/>
                <w:sz w:val="24"/>
                <w:lang w:val="en-US" w:eastAsia="zh-CN"/>
              </w:rPr>
              <w:t>郑和</w:t>
            </w:r>
            <w:r>
              <w:rPr>
                <w:rFonts w:hint="eastAsia" w:ascii="宋体" w:hAnsi="宋体" w:eastAsia="宋体"/>
                <w:sz w:val="24"/>
              </w:rPr>
              <w:t>可以在小岛上找什么材料来造船呢？</w:t>
            </w:r>
          </w:p>
          <w:p>
            <w:pPr>
              <w:spacing w:after="0" w:line="240" w:lineRule="auto"/>
              <w:rPr>
                <w:rFonts w:ascii="宋体" w:hAnsi="宋体" w:eastAsia="宋体"/>
                <w:sz w:val="24"/>
              </w:rPr>
            </w:pPr>
            <w:r>
              <w:rPr>
                <w:rFonts w:hint="eastAsia" w:ascii="宋体" w:hAnsi="宋体" w:eastAsia="宋体"/>
                <w:sz w:val="24"/>
              </w:rPr>
              <w:t>【提问】为什么可以用竹子木头来造船？</w:t>
            </w:r>
          </w:p>
          <w:p>
            <w:pPr>
              <w:spacing w:after="0" w:line="240" w:lineRule="auto"/>
              <w:rPr>
                <w:rFonts w:ascii="宋体" w:hAnsi="宋体" w:eastAsia="宋体"/>
                <w:sz w:val="24"/>
              </w:rPr>
            </w:pPr>
            <w:r>
              <w:rPr>
                <w:rFonts w:hint="eastAsia" w:ascii="宋体" w:hAnsi="宋体" w:eastAsia="宋体"/>
                <w:sz w:val="24"/>
              </w:rPr>
              <w:t>【小结】可以用浮的材料造船。</w:t>
            </w:r>
          </w:p>
          <w:p>
            <w:pPr>
              <w:spacing w:after="0" w:line="240" w:lineRule="auto"/>
              <w:rPr>
                <w:rFonts w:ascii="宋体" w:hAnsi="宋体" w:eastAsia="宋体"/>
                <w:sz w:val="24"/>
              </w:rPr>
            </w:pPr>
            <w:r>
              <w:rPr>
                <w:rFonts w:hint="eastAsia" w:ascii="宋体" w:hAnsi="宋体" w:eastAsia="宋体"/>
                <w:sz w:val="24"/>
              </w:rPr>
              <w:t>【提问】一根竹子和一根木头能帮助</w:t>
            </w:r>
            <w:r>
              <w:rPr>
                <w:rFonts w:hint="eastAsia" w:ascii="宋体" w:hAnsi="宋体" w:eastAsia="宋体"/>
                <w:sz w:val="24"/>
                <w:lang w:val="en-US" w:eastAsia="zh-CN"/>
              </w:rPr>
              <w:t>郑和</w:t>
            </w:r>
            <w:r>
              <w:rPr>
                <w:rFonts w:hint="eastAsia" w:ascii="宋体" w:hAnsi="宋体" w:eastAsia="宋体"/>
                <w:sz w:val="24"/>
              </w:rPr>
              <w:t>运回宝藏吗？</w:t>
            </w:r>
          </w:p>
          <w:p>
            <w:pPr>
              <w:spacing w:after="0" w:line="240" w:lineRule="auto"/>
              <w:rPr>
                <w:rFonts w:ascii="宋体" w:hAnsi="宋体" w:eastAsia="宋体"/>
                <w:sz w:val="24"/>
              </w:rPr>
            </w:pPr>
            <w:r>
              <w:rPr>
                <w:rFonts w:hint="eastAsia" w:ascii="宋体" w:hAnsi="宋体" w:eastAsia="宋体"/>
                <w:sz w:val="24"/>
              </w:rPr>
              <w:t>【演示】将一根竹子和一根木棍放进水中，并尝试载一个螺母（一个螺母代表一箱宝藏）。</w:t>
            </w:r>
          </w:p>
          <w:p>
            <w:pPr>
              <w:spacing w:after="0" w:line="240" w:lineRule="auto"/>
              <w:rPr>
                <w:rFonts w:ascii="宋体" w:hAnsi="宋体" w:eastAsia="宋体"/>
                <w:sz w:val="24"/>
              </w:rPr>
            </w:pPr>
            <w:r>
              <w:rPr>
                <w:rFonts w:hint="eastAsia" w:ascii="宋体" w:hAnsi="宋体" w:eastAsia="宋体"/>
                <w:sz w:val="24"/>
              </w:rPr>
              <w:t>【提问】为什么一根竹子一根木头不能帮</w:t>
            </w:r>
            <w:r>
              <w:rPr>
                <w:rFonts w:hint="eastAsia" w:ascii="宋体" w:hAnsi="宋体" w:eastAsia="宋体"/>
                <w:sz w:val="24"/>
                <w:lang w:val="en-US" w:eastAsia="zh-CN"/>
              </w:rPr>
              <w:t>郑和</w:t>
            </w:r>
            <w:r>
              <w:rPr>
                <w:rFonts w:hint="eastAsia" w:ascii="宋体" w:hAnsi="宋体" w:eastAsia="宋体"/>
                <w:sz w:val="24"/>
              </w:rPr>
              <w:t>运回宝藏？</w:t>
            </w:r>
          </w:p>
          <w:p>
            <w:pPr>
              <w:spacing w:after="0" w:line="240" w:lineRule="auto"/>
              <w:rPr>
                <w:rFonts w:ascii="宋体" w:hAnsi="宋体" w:eastAsia="宋体"/>
                <w:sz w:val="24"/>
              </w:rPr>
            </w:pPr>
            <w:r>
              <w:rPr>
                <w:rFonts w:hint="eastAsia" w:ascii="宋体" w:hAnsi="宋体" w:eastAsia="宋体"/>
                <w:sz w:val="24"/>
              </w:rPr>
              <w:t>【提问】那怎么才能帮</w:t>
            </w:r>
            <w:r>
              <w:rPr>
                <w:rFonts w:hint="eastAsia" w:ascii="宋体" w:hAnsi="宋体" w:eastAsia="宋体"/>
                <w:sz w:val="24"/>
                <w:lang w:val="en-US" w:eastAsia="zh-CN"/>
              </w:rPr>
              <w:t>郑和</w:t>
            </w:r>
            <w:r>
              <w:rPr>
                <w:rFonts w:hint="eastAsia" w:ascii="宋体" w:hAnsi="宋体" w:eastAsia="宋体"/>
                <w:sz w:val="24"/>
              </w:rPr>
              <w:t>运回宝藏呢？</w:t>
            </w:r>
            <w:r>
              <w:rPr>
                <w:rFonts w:ascii="宋体" w:hAnsi="宋体" w:eastAsia="宋体"/>
                <w:sz w:val="24"/>
              </w:rPr>
              <w:t xml:space="preserve"> </w:t>
            </w:r>
          </w:p>
        </w:tc>
        <w:tc>
          <w:tcPr>
            <w:tcW w:w="2551" w:type="dxa"/>
          </w:tcPr>
          <w:p>
            <w:pPr>
              <w:spacing w:after="0" w:line="240" w:lineRule="auto"/>
              <w:rPr>
                <w:rFonts w:ascii="宋体" w:hAnsi="宋体" w:eastAsia="宋体"/>
                <w:sz w:val="24"/>
              </w:rPr>
            </w:pPr>
            <w:r>
              <w:rPr>
                <w:rFonts w:hint="eastAsia" w:ascii="宋体" w:hAnsi="宋体" w:eastAsia="宋体"/>
                <w:sz w:val="24"/>
              </w:rPr>
              <w:t>【预设】可以造一艘船。</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【预设】不容易翻船；能载4箱宝藏；不容易散架……</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【思考】竹子、木头</w:t>
            </w: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【思考】竹子、木头能够浮在水面上。</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【思考】发现一根竹子和一根木头能浮在水面上，但是一根竹子和一根木棍面积太小，不能载物。</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【预设】一根竹子或木头载重量小、稳定性差。</w:t>
            </w:r>
          </w:p>
          <w:p>
            <w:pPr>
              <w:spacing w:after="0" w:line="240" w:lineRule="auto"/>
              <w:rPr>
                <w:rFonts w:ascii="宋体" w:hAnsi="宋体" w:eastAsia="宋体"/>
                <w:sz w:val="24"/>
              </w:rPr>
            </w:pPr>
            <w:r>
              <w:rPr>
                <w:rFonts w:hint="eastAsia" w:ascii="宋体" w:hAnsi="宋体" w:eastAsia="宋体"/>
                <w:sz w:val="24"/>
              </w:rPr>
              <w:t>【思考】思考如何制作一艘稳定性更好、载重量更大的船。</w:t>
            </w:r>
          </w:p>
        </w:tc>
        <w:tc>
          <w:tcPr>
            <w:tcW w:w="1355" w:type="dxa"/>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创设“帮助</w:t>
            </w:r>
            <w:r>
              <w:rPr>
                <w:rFonts w:hint="eastAsia" w:ascii="宋体" w:hAnsi="宋体" w:eastAsia="宋体"/>
                <w:sz w:val="24"/>
                <w:lang w:val="en-US" w:eastAsia="zh-CN"/>
              </w:rPr>
              <w:t>郑和</w:t>
            </w:r>
            <w:r>
              <w:rPr>
                <w:rFonts w:hint="eastAsia" w:ascii="宋体" w:hAnsi="宋体" w:eastAsia="宋体"/>
                <w:sz w:val="24"/>
              </w:rPr>
              <w:t>运回宝藏的情境”，激发学生的学习兴趣。</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展示一根木头和一根竹子载重量小、稳定性差的问题，激发学生做一艘载稳定性更好、重量更大的船。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after="0" w:line="240" w:lineRule="auto"/>
              <w:rPr>
                <w:rFonts w:ascii="宋体" w:hAnsi="宋体" w:eastAsia="宋体"/>
                <w:sz w:val="24"/>
              </w:rPr>
            </w:pPr>
            <w:r>
              <w:rPr>
                <w:rFonts w:hint="eastAsia" w:ascii="宋体" w:hAnsi="宋体" w:eastAsia="宋体"/>
                <w:sz w:val="24"/>
              </w:rPr>
              <w:t>工程设计</w:t>
            </w:r>
          </w:p>
        </w:tc>
        <w:tc>
          <w:tcPr>
            <w:tcW w:w="3119" w:type="dxa"/>
          </w:tcPr>
          <w:p>
            <w:pPr>
              <w:spacing w:after="0" w:line="240" w:lineRule="auto"/>
              <w:rPr>
                <w:rFonts w:ascii="宋体" w:hAnsi="宋体" w:eastAsia="宋体"/>
                <w:sz w:val="24"/>
              </w:rPr>
            </w:pPr>
            <w:r>
              <w:rPr>
                <w:rFonts w:hint="eastAsia" w:ascii="宋体" w:hAnsi="宋体" w:eastAsia="宋体"/>
                <w:sz w:val="24"/>
              </w:rPr>
              <w:t>一、造船设计</w:t>
            </w:r>
          </w:p>
          <w:p>
            <w:pPr>
              <w:spacing w:after="0" w:line="240" w:lineRule="auto"/>
              <w:rPr>
                <w:rFonts w:ascii="宋体" w:hAnsi="宋体" w:eastAsia="宋体"/>
                <w:sz w:val="24"/>
              </w:rPr>
            </w:pPr>
            <w:r>
              <w:rPr>
                <w:rFonts w:hint="eastAsia" w:ascii="宋体" w:hAnsi="宋体" w:eastAsia="宋体"/>
                <w:sz w:val="24"/>
              </w:rPr>
              <w:t>【引导】请同学们通过小组讨论，用“图文结合”的方式将你们的想法画在造船手册上，时间4分钟。</w:t>
            </w:r>
          </w:p>
          <w:p>
            <w:pPr>
              <w:spacing w:after="0" w:line="240" w:lineRule="auto"/>
              <w:rPr>
                <w:rFonts w:ascii="宋体" w:hAnsi="宋体" w:eastAsia="宋体"/>
                <w:sz w:val="24"/>
              </w:rPr>
            </w:pPr>
            <w:r>
              <w:rPr>
                <w:rFonts w:hint="eastAsia" w:ascii="宋体" w:hAnsi="宋体" w:eastAsia="宋体"/>
                <w:sz w:val="24"/>
              </w:rPr>
              <w:t>【展示】用投屏软件展示学生的设计图。</w:t>
            </w:r>
          </w:p>
          <w:p>
            <w:pPr>
              <w:spacing w:after="0" w:line="240" w:lineRule="auto"/>
              <w:rPr>
                <w:rFonts w:ascii="宋体" w:hAnsi="宋体" w:eastAsia="宋体"/>
                <w:sz w:val="24"/>
              </w:rPr>
            </w:pPr>
            <w:r>
              <w:rPr>
                <w:rFonts w:hint="eastAsia" w:ascii="宋体" w:hAnsi="宋体" w:eastAsia="宋体"/>
                <w:sz w:val="24"/>
              </w:rPr>
              <w:t>【提问】很多小组都采用“多根”竹子或木棍进行造船，为什么要用“多根”呢？</w:t>
            </w: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【提问】我们用更多浮的材料，把船做得更大、更宽，真的能提高船的载重量、稳定性吗？我们怎么办？</w:t>
            </w:r>
          </w:p>
          <w:p>
            <w:pPr>
              <w:spacing w:after="0" w:line="240" w:lineRule="auto"/>
              <w:rPr>
                <w:rFonts w:ascii="宋体" w:hAnsi="宋体" w:eastAsia="宋体"/>
                <w:sz w:val="24"/>
              </w:rPr>
            </w:pPr>
            <w:r>
              <w:rPr>
                <w:rFonts w:hint="eastAsia" w:ascii="宋体" w:hAnsi="宋体" w:eastAsia="宋体"/>
                <w:sz w:val="24"/>
              </w:rPr>
              <w:t>【提问】我看有的小组有一个这样的结构，这是用来干嘛的？</w:t>
            </w:r>
          </w:p>
          <w:p>
            <w:pPr>
              <w:spacing w:after="0" w:line="240" w:lineRule="auto"/>
              <w:rPr>
                <w:rFonts w:ascii="宋体" w:hAnsi="宋体" w:eastAsia="宋体"/>
                <w:sz w:val="24"/>
              </w:rPr>
            </w:pPr>
            <w:r>
              <w:rPr>
                <w:rFonts w:hint="eastAsia" w:ascii="宋体" w:hAnsi="宋体" w:eastAsia="宋体"/>
                <w:sz w:val="24"/>
              </w:rPr>
              <w:t>【讲授】</w:t>
            </w:r>
            <w:r>
              <w:rPr>
                <w:rFonts w:hint="eastAsia" w:ascii="宋体" w:hAnsi="宋体" w:eastAsia="宋体"/>
                <w:sz w:val="24"/>
                <w:lang w:val="en-US" w:eastAsia="zh-CN"/>
              </w:rPr>
              <w:t>郑和</w:t>
            </w:r>
            <w:r>
              <w:rPr>
                <w:rFonts w:hint="eastAsia" w:ascii="宋体" w:hAnsi="宋体" w:eastAsia="宋体"/>
                <w:sz w:val="24"/>
              </w:rPr>
              <w:t>在这座小岛上找到了一些树藤进行捆绑，老师也给大家带来了一些橡皮筋、绳子进行捆绑。</w:t>
            </w:r>
          </w:p>
          <w:p>
            <w:pPr>
              <w:spacing w:after="0" w:line="240" w:lineRule="auto"/>
              <w:rPr>
                <w:rFonts w:ascii="宋体" w:hAnsi="宋体" w:eastAsia="宋体"/>
                <w:sz w:val="24"/>
              </w:rPr>
            </w:pPr>
            <w:r>
              <w:rPr>
                <w:rFonts w:hint="eastAsia" w:ascii="宋体" w:hAnsi="宋体" w:eastAsia="宋体"/>
                <w:sz w:val="24"/>
              </w:rPr>
              <w:t>【展示】并且老师这里给同学们提供了两种捆绑方式作为参考，你也可以利用自己更好的方式经行捆绑。</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二、制作与测试</w:t>
            </w:r>
          </w:p>
          <w:p>
            <w:pPr>
              <w:spacing w:after="0" w:line="240" w:lineRule="auto"/>
              <w:rPr>
                <w:rFonts w:ascii="宋体" w:hAnsi="宋体" w:eastAsia="宋体"/>
                <w:sz w:val="24"/>
              </w:rPr>
            </w:pPr>
            <w:r>
              <w:rPr>
                <w:rFonts w:hint="eastAsia" w:ascii="宋体" w:hAnsi="宋体" w:eastAsia="宋体"/>
                <w:sz w:val="24"/>
              </w:rPr>
              <w:t>【讲授】接下来我们就进入制作与测试环节，这里老师有几点提醒：①先修改设计图，再制作和测试，时间为13分钟。②制作与设计图必须保持一致。③按要求进行测试，并在造船手册上记录测试结果记录测试结果。（测试时我们要逐一放置螺母，轻轻放、均匀放。如果小船侧翻或下沉则超出了最大载重量。）④测试完后组长将测试结果写到班级记录单上。</w:t>
            </w:r>
          </w:p>
        </w:tc>
        <w:tc>
          <w:tcPr>
            <w:tcW w:w="2551" w:type="dxa"/>
          </w:tcPr>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【设计】通过小组合作，画出设计图。</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【预设】“多根”可以使船变得更大、更宽，更大更宽的船可以提高载重量和稳定性。</w:t>
            </w:r>
          </w:p>
          <w:p>
            <w:pPr>
              <w:spacing w:after="0" w:line="240" w:lineRule="auto"/>
              <w:rPr>
                <w:rFonts w:ascii="宋体" w:hAnsi="宋体" w:eastAsia="宋体"/>
                <w:sz w:val="24"/>
              </w:rPr>
            </w:pPr>
            <w:r>
              <w:rPr>
                <w:rFonts w:hint="eastAsia" w:ascii="宋体" w:hAnsi="宋体" w:eastAsia="宋体"/>
                <w:sz w:val="24"/>
              </w:rPr>
              <w:t>【预设】制作出来试一试。</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【回答】用绳子和橡皮筋可以使小船更牢固、不散架。</w:t>
            </w:r>
          </w:p>
          <w:p>
            <w:pPr>
              <w:spacing w:after="0" w:line="240" w:lineRule="auto"/>
              <w:rPr>
                <w:rFonts w:ascii="宋体" w:hAnsi="宋体" w:eastAsia="宋体"/>
                <w:sz w:val="24"/>
              </w:rPr>
            </w:pPr>
            <w:r>
              <w:rPr>
                <w:rFonts w:hint="eastAsia" w:ascii="宋体" w:hAnsi="宋体" w:eastAsia="宋体"/>
                <w:sz w:val="24"/>
              </w:rPr>
              <w:t>【听讲】了解造船的材料。</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【观看】观看老师提供的两种捆绑方式，了解常见的两种捆绑方式。</w:t>
            </w:r>
          </w:p>
          <w:p>
            <w:pPr>
              <w:spacing w:after="0" w:line="240" w:lineRule="auto"/>
              <w:rPr>
                <w:rFonts w:ascii="宋体" w:hAnsi="宋体" w:eastAsia="宋体"/>
                <w:sz w:val="24"/>
              </w:rPr>
            </w:pPr>
            <w:r>
              <w:rPr>
                <w:rFonts w:hint="eastAsia" w:ascii="宋体" w:hAnsi="宋体" w:eastAsia="宋体"/>
                <w:sz w:val="24"/>
              </w:rPr>
              <w:drawing>
                <wp:inline distT="0" distB="0" distL="0" distR="0">
                  <wp:extent cx="1280795" cy="1005840"/>
                  <wp:effectExtent l="0" t="0" r="0" b="3810"/>
                  <wp:docPr id="586153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53050"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5693" cy="1032768"/>
                          </a:xfrm>
                          <a:prstGeom prst="rect">
                            <a:avLst/>
                          </a:prstGeom>
                        </pic:spPr>
                      </pic:pic>
                    </a:graphicData>
                  </a:graphic>
                </wp:inline>
              </w:drawing>
            </w:r>
          </w:p>
          <w:p>
            <w:pPr>
              <w:spacing w:after="0" w:line="240" w:lineRule="auto"/>
              <w:rPr>
                <w:rFonts w:ascii="宋体" w:hAnsi="宋体" w:eastAsia="宋体"/>
                <w:sz w:val="24"/>
              </w:rPr>
            </w:pPr>
            <w:r>
              <w:rPr>
                <w:rFonts w:ascii="宋体" w:hAnsi="宋体" w:eastAsia="宋体"/>
                <w:sz w:val="24"/>
              </w:rPr>
              <w:drawing>
                <wp:inline distT="0" distB="0" distL="0" distR="0">
                  <wp:extent cx="1315085" cy="1005205"/>
                  <wp:effectExtent l="0" t="0" r="0" b="4445"/>
                  <wp:docPr id="13714857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5755"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5638" cy="1028877"/>
                          </a:xfrm>
                          <a:prstGeom prst="rect">
                            <a:avLst/>
                          </a:prstGeom>
                        </pic:spPr>
                      </pic:pic>
                    </a:graphicData>
                  </a:graphic>
                </wp:inline>
              </w:drawing>
            </w: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【制作】按照自己组的设计图制作小船。</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【测试】对小船进行测试，测试小船是否牢固、不散架，是否能稳定的浮在水面上、不易侧翻，最大载重量是多少。测试结束后组长将测试结果写到班级记录单上。</w:t>
            </w:r>
          </w:p>
        </w:tc>
        <w:tc>
          <w:tcPr>
            <w:tcW w:w="1355" w:type="dxa"/>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通过小组合作学习，学生经历设计、制作和测试竹筏或木排模型的工程制造过程，能让学生感受到把船做得更大、更宽，可以提高船的载重量和稳定性，初步建立结构与功能的关系。感受到竹筏或木排的优点和不足，为后面的交流研讨埋下伏笔。同时能培养学生发现问题、解决问题的科学探究能力，</w:t>
            </w:r>
          </w:p>
          <w:p>
            <w:pPr>
              <w:spacing w:after="0" w:line="240" w:lineRule="auto"/>
              <w:rPr>
                <w:rFonts w:ascii="宋体" w:hAnsi="宋体" w:eastAsia="宋体"/>
                <w:sz w:val="24"/>
              </w:rPr>
            </w:pPr>
            <w:r>
              <w:rPr>
                <w:rFonts w:hint="eastAsia" w:ascii="宋体" w:hAnsi="宋体" w:eastAsia="宋体"/>
                <w:sz w:val="24"/>
              </w:rPr>
              <w:t>提高学生的创新意识和动手能力。</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after="0" w:line="240" w:lineRule="auto"/>
              <w:rPr>
                <w:rFonts w:ascii="宋体" w:hAnsi="宋体" w:eastAsia="宋体"/>
                <w:sz w:val="24"/>
              </w:rPr>
            </w:pPr>
            <w:r>
              <w:rPr>
                <w:rFonts w:hint="eastAsia" w:ascii="宋体" w:hAnsi="宋体" w:eastAsia="宋体"/>
                <w:sz w:val="24"/>
              </w:rPr>
              <w:t>成果展示</w:t>
            </w:r>
          </w:p>
        </w:tc>
        <w:tc>
          <w:tcPr>
            <w:tcW w:w="3119" w:type="dxa"/>
          </w:tcPr>
          <w:p>
            <w:pPr>
              <w:spacing w:after="0" w:line="240" w:lineRule="auto"/>
              <w:rPr>
                <w:rFonts w:ascii="宋体" w:hAnsi="宋体" w:eastAsia="宋体"/>
                <w:sz w:val="24"/>
              </w:rPr>
            </w:pPr>
            <w:r>
              <w:rPr>
                <w:rFonts w:hint="eastAsia" w:ascii="宋体" w:hAnsi="宋体" w:eastAsia="宋体"/>
                <w:sz w:val="24"/>
              </w:rPr>
              <w:t>【展示】展示班级记录单。</w:t>
            </w:r>
          </w:p>
          <w:p>
            <w:pPr>
              <w:spacing w:after="0" w:line="240" w:lineRule="auto"/>
              <w:rPr>
                <w:rFonts w:ascii="宋体" w:hAnsi="宋体" w:eastAsia="宋体"/>
                <w:sz w:val="24"/>
              </w:rPr>
            </w:pPr>
            <w:r>
              <w:rPr>
                <w:rFonts w:hint="eastAsia" w:ascii="宋体" w:hAnsi="宋体" w:eastAsia="宋体"/>
                <w:sz w:val="24"/>
              </w:rPr>
              <w:t>【讲授】首先恭喜同学们都成功的帮助</w:t>
            </w:r>
            <w:r>
              <w:rPr>
                <w:rFonts w:hint="eastAsia" w:ascii="宋体" w:hAnsi="宋体" w:eastAsia="宋体"/>
                <w:sz w:val="24"/>
                <w:lang w:val="en-US" w:eastAsia="zh-CN"/>
              </w:rPr>
              <w:t>郑和</w:t>
            </w:r>
            <w:r>
              <w:rPr>
                <w:rFonts w:hint="eastAsia" w:ascii="宋体" w:hAnsi="宋体" w:eastAsia="宋体"/>
                <w:sz w:val="24"/>
              </w:rPr>
              <w:t>运回了宝藏，完成了这次的寻宝之旅。</w:t>
            </w:r>
          </w:p>
          <w:p>
            <w:pPr>
              <w:spacing w:after="0" w:line="240" w:lineRule="auto"/>
              <w:rPr>
                <w:rFonts w:ascii="宋体" w:hAnsi="宋体" w:eastAsia="宋体"/>
                <w:sz w:val="24"/>
              </w:rPr>
            </w:pPr>
            <w:r>
              <w:rPr>
                <w:rFonts w:hint="eastAsia" w:ascii="宋体" w:hAnsi="宋体" w:eastAsia="宋体"/>
                <w:sz w:val="24"/>
              </w:rPr>
              <w:t>【提问】刚才我们发现一根木头、一根竹子并不能帮助杰克船长运回宝藏，为什么你们的小船就可以呢？</w:t>
            </w:r>
          </w:p>
          <w:p>
            <w:pPr>
              <w:spacing w:after="0" w:line="240" w:lineRule="auto"/>
              <w:rPr>
                <w:rFonts w:ascii="宋体" w:hAnsi="宋体" w:eastAsia="宋体"/>
                <w:sz w:val="24"/>
              </w:rPr>
            </w:pPr>
            <w:r>
              <w:rPr>
                <w:rFonts w:hint="eastAsia" w:ascii="宋体" w:hAnsi="宋体" w:eastAsia="宋体"/>
                <w:sz w:val="24"/>
              </w:rPr>
              <w:t>【总结】看来我们用更多浮的材料把船做得更大、更宽确实能提高船的载重量、稳定性。</w:t>
            </w:r>
          </w:p>
          <w:p>
            <w:pPr>
              <w:spacing w:after="0" w:line="240" w:lineRule="auto"/>
              <w:rPr>
                <w:rFonts w:ascii="宋体" w:hAnsi="宋体" w:eastAsia="宋体"/>
                <w:sz w:val="24"/>
              </w:rPr>
            </w:pPr>
            <w:r>
              <w:rPr>
                <w:rFonts w:hint="eastAsia" w:ascii="宋体" w:hAnsi="宋体" w:eastAsia="宋体"/>
                <w:sz w:val="24"/>
              </w:rPr>
              <w:t>【提问】那同学们，在现实生活中，我们造船都是材料用的越多越好吗？</w:t>
            </w:r>
          </w:p>
          <w:p>
            <w:pPr>
              <w:spacing w:after="0" w:line="240" w:lineRule="auto"/>
              <w:rPr>
                <w:rFonts w:ascii="宋体" w:hAnsi="宋体" w:eastAsia="宋体"/>
                <w:sz w:val="24"/>
              </w:rPr>
            </w:pPr>
            <w:r>
              <w:rPr>
                <w:rFonts w:hint="eastAsia" w:ascii="宋体" w:hAnsi="宋体" w:eastAsia="宋体"/>
                <w:sz w:val="24"/>
              </w:rPr>
              <w:t>【总结】我们除了考虑船只的载重量、稳定性之外，还要考虑造船的成本等问题，在船只能够满足我们需求的情况下，成本肯定越低越好。比如今天我们有的小组就树立了成本意识、节约意识，用较少的材料就帮助</w:t>
            </w:r>
            <w:r>
              <w:rPr>
                <w:rFonts w:hint="eastAsia" w:ascii="宋体" w:hAnsi="宋体" w:eastAsia="宋体"/>
                <w:sz w:val="24"/>
                <w:lang w:val="en-US" w:eastAsia="zh-CN"/>
              </w:rPr>
              <w:t>郑和</w:t>
            </w:r>
            <w:r>
              <w:rPr>
                <w:rFonts w:hint="eastAsia" w:ascii="宋体" w:hAnsi="宋体" w:eastAsia="宋体"/>
                <w:sz w:val="24"/>
              </w:rPr>
              <w:t>运回了宝藏。</w:t>
            </w:r>
          </w:p>
          <w:p>
            <w:pPr>
              <w:spacing w:after="0" w:line="240" w:lineRule="auto"/>
              <w:rPr>
                <w:rFonts w:ascii="宋体" w:hAnsi="宋体" w:eastAsia="宋体"/>
                <w:sz w:val="24"/>
              </w:rPr>
            </w:pPr>
            <w:r>
              <w:rPr>
                <w:rFonts w:hint="eastAsia" w:ascii="宋体" w:hAnsi="宋体" w:eastAsia="宋体"/>
                <w:sz w:val="24"/>
              </w:rPr>
              <w:t>【过渡】我们再来看看大家的测试结果，我们可以发现每个小组的小船载重量有所不同，除了船的大小会影响载重量之外，还有哪些因素会影响它的载重量呢？我们先来观察一下他们的小船。</w:t>
            </w:r>
          </w:p>
          <w:p>
            <w:pPr>
              <w:spacing w:after="0" w:line="240" w:lineRule="auto"/>
              <w:rPr>
                <w:rFonts w:ascii="宋体" w:hAnsi="宋体" w:eastAsia="宋体"/>
                <w:sz w:val="24"/>
              </w:rPr>
            </w:pPr>
            <w:r>
              <w:rPr>
                <w:rFonts w:hint="eastAsia" w:ascii="宋体" w:hAnsi="宋体" w:eastAsia="宋体"/>
                <w:sz w:val="24"/>
              </w:rPr>
              <w:t>【提问】为什么大家的小船载重量不同？</w:t>
            </w:r>
          </w:p>
          <w:p>
            <w:pPr>
              <w:spacing w:after="0" w:line="240" w:lineRule="auto"/>
              <w:rPr>
                <w:rFonts w:ascii="宋体" w:hAnsi="宋体" w:eastAsia="宋体"/>
                <w:sz w:val="24"/>
              </w:rPr>
            </w:pPr>
            <w:r>
              <w:rPr>
                <w:rFonts w:hint="eastAsia" w:ascii="宋体" w:hAnsi="宋体" w:eastAsia="宋体"/>
                <w:sz w:val="24"/>
              </w:rPr>
              <w:t>【总结】看来小船的大小不一样、材料不一样、捆绑方式不一样、形状不一样，都会影响船的载重量。因此，我们改变船的结构，它的功能也会随之改变。</w:t>
            </w:r>
          </w:p>
        </w:tc>
        <w:tc>
          <w:tcPr>
            <w:tcW w:w="2551" w:type="dxa"/>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【思考】我们的小船用了更多的木头和竹子，把船做得更大更宽了，浮力更大。</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【思考】不是，还要考虑成本问题。</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【观察】观察每个小组的小船，找不同小船结构上的不同。</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【预设】小船的形状不同，材料不同，材料的数量不同，捆绑方式不同……</w:t>
            </w:r>
          </w:p>
        </w:tc>
        <w:tc>
          <w:tcPr>
            <w:tcW w:w="1355" w:type="dxa"/>
          </w:tcPr>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通过成果展示以及交流讨论，能启发学生认识到船的结构与载重量和稳定性的关系，进一步培养学生的实证意识、建立结构决定功能的跨学科概念。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after="0" w:line="240" w:lineRule="auto"/>
              <w:rPr>
                <w:rFonts w:ascii="宋体" w:hAnsi="宋体" w:eastAsia="宋体"/>
                <w:sz w:val="24"/>
              </w:rPr>
            </w:pPr>
            <w:r>
              <w:rPr>
                <w:rFonts w:hint="eastAsia" w:ascii="宋体" w:hAnsi="宋体" w:eastAsia="宋体"/>
                <w:sz w:val="24"/>
              </w:rPr>
              <w:t>反思改进</w:t>
            </w:r>
          </w:p>
        </w:tc>
        <w:tc>
          <w:tcPr>
            <w:tcW w:w="3119" w:type="dxa"/>
          </w:tcPr>
          <w:p>
            <w:pPr>
              <w:spacing w:after="0" w:line="240" w:lineRule="auto"/>
              <w:rPr>
                <w:rFonts w:ascii="宋体" w:hAnsi="宋体" w:eastAsia="宋体"/>
                <w:sz w:val="24"/>
              </w:rPr>
            </w:pPr>
            <w:r>
              <w:rPr>
                <w:rFonts w:hint="eastAsia" w:ascii="宋体" w:hAnsi="宋体" w:eastAsia="宋体"/>
                <w:sz w:val="24"/>
              </w:rPr>
              <w:t>【过渡】其实我们今天做的小船在生活中也能找到原型，它叫作竹筏或木排。</w:t>
            </w:r>
          </w:p>
          <w:p>
            <w:pPr>
              <w:spacing w:after="0" w:line="240" w:lineRule="auto"/>
              <w:rPr>
                <w:rFonts w:ascii="宋体" w:hAnsi="宋体" w:eastAsia="宋体"/>
                <w:sz w:val="24"/>
              </w:rPr>
            </w:pPr>
            <w:r>
              <w:rPr>
                <w:rFonts w:hint="eastAsia" w:ascii="宋体" w:hAnsi="宋体" w:eastAsia="宋体"/>
                <w:sz w:val="24"/>
              </w:rPr>
              <w:t>【提问】那我们做的竹筏或木筏还有哪些缺点？可以怎样改进。</w:t>
            </w:r>
          </w:p>
          <w:p>
            <w:pPr>
              <w:spacing w:after="0" w:line="240" w:lineRule="auto"/>
              <w:rPr>
                <w:rFonts w:ascii="宋体" w:hAnsi="宋体" w:eastAsia="宋体"/>
                <w:sz w:val="24"/>
              </w:rPr>
            </w:pPr>
            <w:r>
              <w:rPr>
                <w:rFonts w:hint="eastAsia" w:ascii="宋体" w:hAnsi="宋体" w:eastAsia="宋体"/>
                <w:sz w:val="24"/>
              </w:rPr>
              <w:t>【过渡】在现实生活中，我们人类也没有停止对船进行不断改进的脚步。</w:t>
            </w:r>
          </w:p>
          <w:p>
            <w:pPr>
              <w:spacing w:after="0" w:line="240" w:lineRule="auto"/>
              <w:rPr>
                <w:rFonts w:ascii="宋体" w:hAnsi="宋体" w:eastAsia="宋体"/>
                <w:sz w:val="24"/>
              </w:rPr>
            </w:pPr>
            <w:r>
              <w:rPr>
                <w:rFonts w:hint="eastAsia" w:ascii="宋体" w:hAnsi="宋体" w:eastAsia="宋体"/>
                <w:sz w:val="24"/>
              </w:rPr>
              <w:t>【提问】比如明代福船，同样是由木头做的船，它又有了哪些新的结构，新的功能？</w:t>
            </w:r>
          </w:p>
          <w:p>
            <w:pPr>
              <w:spacing w:after="0" w:line="240" w:lineRule="auto"/>
              <w:rPr>
                <w:rFonts w:ascii="宋体" w:hAnsi="宋体" w:eastAsia="宋体"/>
                <w:sz w:val="24"/>
              </w:rPr>
            </w:pPr>
            <w:r>
              <w:rPr>
                <w:rFonts w:hint="eastAsia" w:ascii="宋体" w:hAnsi="宋体" w:eastAsia="宋体"/>
                <w:sz w:val="24"/>
              </w:rPr>
              <w:t>【讲授】看来我们的明代福船又出现了一些更复杂的结构，可以满足我们更加复杂的功能需求。</w:t>
            </w:r>
          </w:p>
          <w:p>
            <w:pPr>
              <w:spacing w:after="0" w:line="240" w:lineRule="auto"/>
              <w:rPr>
                <w:rFonts w:ascii="宋体" w:hAnsi="宋体" w:eastAsia="宋体"/>
                <w:sz w:val="24"/>
              </w:rPr>
            </w:pPr>
            <w:r>
              <w:rPr>
                <w:rFonts w:hint="eastAsia" w:ascii="宋体" w:hAnsi="宋体" w:eastAsia="宋体"/>
                <w:sz w:val="24"/>
              </w:rPr>
              <w:t>【小结】我们再回过头看看我们的造船过程。第一步是明确问题，第二步是设计，第三步是制作，第四步是测试，最后我们要反思与改进。那我们只经历一次的设计、制作、测试就能造船一艘完美的船了吗？我们往往需要经历很多次这样的过程，不断地修改设计图，当然在制作、测试时遇到困难也可以先修改设计图，通过很多次这样的过程，我们小船的功能才会越来越完善越好越强大。</w:t>
            </w:r>
          </w:p>
        </w:tc>
        <w:tc>
          <w:tcPr>
            <w:tcW w:w="2551" w:type="dxa"/>
          </w:tcPr>
          <w:p>
            <w:pPr>
              <w:spacing w:after="0" w:line="240" w:lineRule="auto"/>
              <w:rPr>
                <w:rFonts w:ascii="宋体" w:hAnsi="宋体" w:eastAsia="宋体"/>
                <w:sz w:val="24"/>
              </w:rPr>
            </w:pPr>
            <w:r>
              <w:rPr>
                <w:rFonts w:hint="eastAsia" w:ascii="宋体" w:hAnsi="宋体" w:eastAsia="宋体"/>
                <w:sz w:val="24"/>
              </w:rPr>
              <w:t>【观看】观看生活中竹筏和木排的图片。</w:t>
            </w: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【交流讨论】讨论竹筏或木排的缺点，并提出改进的方法。</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【观看】观看明代福船的视频，了解它的结构和功能。</w:t>
            </w: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p>
          <w:p>
            <w:pPr>
              <w:spacing w:after="0" w:line="240" w:lineRule="auto"/>
              <w:rPr>
                <w:rFonts w:ascii="宋体" w:hAnsi="宋体" w:eastAsia="宋体"/>
                <w:sz w:val="24"/>
              </w:rPr>
            </w:pPr>
            <w:r>
              <w:rPr>
                <w:rFonts w:hint="eastAsia" w:ascii="宋体" w:hAnsi="宋体" w:eastAsia="宋体"/>
                <w:sz w:val="24"/>
              </w:rPr>
              <w:t>【拓展】利用课后时间继续改进自己组的竹筏或木排。</w:t>
            </w:r>
          </w:p>
        </w:tc>
        <w:tc>
          <w:tcPr>
            <w:tcW w:w="1355" w:type="dxa"/>
          </w:tcPr>
          <w:p>
            <w:pPr>
              <w:spacing w:after="0" w:line="240" w:lineRule="auto"/>
              <w:rPr>
                <w:rFonts w:ascii="宋体" w:hAnsi="宋体" w:eastAsia="宋体"/>
                <w:sz w:val="24"/>
              </w:rPr>
            </w:pPr>
            <w:r>
              <w:rPr>
                <w:rFonts w:hint="eastAsia" w:ascii="宋体" w:hAnsi="宋体" w:eastAsia="宋体"/>
                <w:sz w:val="24"/>
              </w:rPr>
              <w:t>通过对竹筏或木排的改进活动，能培养学生发现问题、解决问题的能力，激发学生的创新思维。通过观察明代福船特点的活动，可以让学生意识到，生产生活的需求推动了造船技术的进步，各种产品的诞生都是人们智慧的结晶，进一步提升学生的情感态度价值观。</w:t>
            </w:r>
          </w:p>
        </w:tc>
      </w:tr>
    </w:tbl>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ascii="宋体" w:hAnsi="宋体" w:eastAsia="宋体"/>
          <w:b/>
          <w:bCs/>
          <w:sz w:val="24"/>
        </w:rPr>
      </w:pPr>
      <w:r>
        <w:rPr>
          <w:rFonts w:hint="eastAsia" w:ascii="宋体" w:hAnsi="宋体" w:eastAsia="宋体"/>
          <w:b/>
          <w:bCs/>
          <w:sz w:val="24"/>
          <w:lang w:val="en-US" w:eastAsia="zh-CN"/>
        </w:rPr>
        <w:t>七</w:t>
      </w:r>
      <w:r>
        <w:rPr>
          <w:rFonts w:hint="eastAsia" w:ascii="宋体" w:hAnsi="宋体" w:eastAsia="宋体"/>
          <w:b/>
          <w:bCs/>
          <w:sz w:val="24"/>
        </w:rPr>
        <w:t>、板书设计</w:t>
      </w:r>
    </w:p>
    <w:p>
      <w:pPr>
        <w:jc w:val="center"/>
        <w:rPr>
          <w:rFonts w:ascii="宋体" w:hAnsi="宋体" w:eastAsia="宋体"/>
          <w:sz w:val="24"/>
        </w:rPr>
      </w:pPr>
      <w:r>
        <w:rPr>
          <w:rFonts w:ascii="宋体" w:hAnsi="宋体" w:eastAsia="宋体"/>
          <w:sz w:val="24"/>
        </w:rPr>
        <w:drawing>
          <wp:inline distT="0" distB="0" distL="0" distR="0">
            <wp:extent cx="5659120" cy="5195570"/>
            <wp:effectExtent l="0" t="0" r="0" b="5080"/>
            <wp:docPr id="750359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59886" name="图片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9553" cy="5195878"/>
                    </a:xfrm>
                    <a:prstGeom prst="rect">
                      <a:avLst/>
                    </a:prstGeom>
                    <a:noFill/>
                    <a:ln>
                      <a:noFill/>
                    </a:ln>
                  </pic:spPr>
                </pic:pic>
              </a:graphicData>
            </a:graphic>
          </wp:inline>
        </w:drawing>
      </w: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b/>
          <w:bCs/>
          <w:sz w:val="24"/>
        </w:rPr>
      </w:pPr>
    </w:p>
    <w:p>
      <w:pPr>
        <w:rPr>
          <w:rFonts w:hint="eastAsia" w:ascii="宋体" w:hAnsi="宋体" w:eastAsia="宋体"/>
          <w:sz w:val="24"/>
        </w:rPr>
      </w:pPr>
      <w:r>
        <w:rPr>
          <w:rFonts w:hint="eastAsia" w:ascii="宋体" w:hAnsi="宋体" w:eastAsia="宋体"/>
          <w:b/>
          <w:bCs/>
          <w:sz w:val="24"/>
          <w:lang w:val="en-US" w:eastAsia="zh-CN"/>
        </w:rPr>
        <w:t>八</w:t>
      </w:r>
      <w:r>
        <w:rPr>
          <w:rFonts w:hint="eastAsia" w:ascii="宋体" w:hAnsi="宋体" w:eastAsia="宋体"/>
          <w:b/>
          <w:bCs/>
          <w:sz w:val="24"/>
        </w:rPr>
        <w:t>、附件</w:t>
      </w:r>
    </w:p>
    <w:p>
      <w:pPr>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班级记录单</w:t>
      </w:r>
      <w:r>
        <w:rPr>
          <w:rFonts w:ascii="宋体" w:hAnsi="宋体" w:eastAsia="宋体"/>
          <w:sz w:val="24"/>
        </w:rPr>
        <w:tab/>
      </w:r>
    </w:p>
    <w:p>
      <w:pPr>
        <w:jc w:val="center"/>
        <w:rPr>
          <w:rFonts w:hint="eastAsia" w:ascii="宋体" w:hAnsi="宋体" w:eastAsia="宋体"/>
          <w:sz w:val="24"/>
        </w:rPr>
      </w:pPr>
      <w:r>
        <w:rPr>
          <w:rFonts w:ascii="宋体" w:hAnsi="宋体" w:eastAsia="宋体"/>
          <w:sz w:val="24"/>
        </w:rPr>
        <w:drawing>
          <wp:inline distT="0" distB="0" distL="0" distR="0">
            <wp:extent cx="5635625" cy="7844155"/>
            <wp:effectExtent l="0" t="0" r="3175" b="4445"/>
            <wp:docPr id="7802906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90642" name="图片 1"/>
                    <pic:cNvPicPr>
                      <a:picLocks noChangeAspect="1"/>
                    </pic:cNvPicPr>
                  </pic:nvPicPr>
                  <pic:blipFill>
                    <a:blip r:embed="rId10">
                      <a:extLst>
                        <a:ext uri="{28A0092B-C50C-407E-A947-70E740481C1C}">
                          <a14:useLocalDpi xmlns:a14="http://schemas.microsoft.com/office/drawing/2010/main" val="0"/>
                        </a:ext>
                      </a:extLst>
                    </a:blip>
                    <a:srcRect l="1354"/>
                    <a:stretch>
                      <a:fillRect/>
                    </a:stretch>
                  </pic:blipFill>
                  <pic:spPr>
                    <a:xfrm>
                      <a:off x="0" y="0"/>
                      <a:ext cx="5636051" cy="7845012"/>
                    </a:xfrm>
                    <a:prstGeom prst="rect">
                      <a:avLst/>
                    </a:prstGeom>
                    <a:ln>
                      <a:noFill/>
                    </a:ln>
                  </pic:spPr>
                </pic:pic>
              </a:graphicData>
            </a:graphic>
          </wp:inline>
        </w:drawing>
      </w:r>
    </w:p>
    <w:p>
      <w:pPr>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造船手册</w:t>
      </w:r>
    </w:p>
    <w:p>
      <w:pPr>
        <w:jc w:val="center"/>
        <w:rPr>
          <w:rFonts w:ascii="宋体" w:hAnsi="宋体" w:eastAsia="宋体"/>
          <w:sz w:val="24"/>
        </w:rPr>
      </w:pPr>
      <w:r>
        <w:rPr>
          <w:rFonts w:hint="eastAsia" w:ascii="宋体" w:hAnsi="宋体" w:eastAsia="宋体"/>
          <w:sz w:val="24"/>
        </w:rPr>
        <w:drawing>
          <wp:inline distT="0" distB="0" distL="0" distR="0">
            <wp:extent cx="5160645" cy="3653155"/>
            <wp:effectExtent l="0" t="0" r="1905" b="4445"/>
            <wp:docPr id="19324404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440415" name="图片 2"/>
                    <pic:cNvPicPr>
                      <a:picLocks noChangeAspect="1"/>
                    </pic:cNvPicPr>
                  </pic:nvPicPr>
                  <pic:blipFill>
                    <a:blip r:embed="rId11">
                      <a:extLst>
                        <a:ext uri="{28A0092B-C50C-407E-A947-70E740481C1C}">
                          <a14:useLocalDpi xmlns:a14="http://schemas.microsoft.com/office/drawing/2010/main" val="0"/>
                        </a:ext>
                      </a:extLst>
                    </a:blip>
                    <a:srcRect l="931" r="931"/>
                    <a:stretch>
                      <a:fillRect/>
                    </a:stretch>
                  </pic:blipFill>
                  <pic:spPr>
                    <a:xfrm>
                      <a:off x="0" y="0"/>
                      <a:ext cx="5161222" cy="3653603"/>
                    </a:xfrm>
                    <a:prstGeom prst="rect">
                      <a:avLst/>
                    </a:prstGeom>
                    <a:ln>
                      <a:noFill/>
                    </a:ln>
                  </pic:spPr>
                </pic:pic>
              </a:graphicData>
            </a:graphic>
          </wp:inline>
        </w:drawing>
      </w:r>
    </w:p>
    <w:p>
      <w:pPr>
        <w:jc w:val="center"/>
        <w:rPr>
          <w:rFonts w:ascii="宋体" w:hAnsi="宋体" w:eastAsia="宋体"/>
          <w:sz w:val="24"/>
        </w:rPr>
      </w:pPr>
    </w:p>
    <w:p>
      <w:pPr>
        <w:jc w:val="center"/>
        <w:rPr>
          <w:rFonts w:ascii="宋体" w:hAnsi="宋体" w:eastAsia="宋体"/>
          <w:sz w:val="24"/>
        </w:rPr>
      </w:pPr>
      <w:r>
        <w:rPr>
          <w:rFonts w:ascii="宋体" w:hAnsi="宋体" w:eastAsia="宋体"/>
          <w:sz w:val="24"/>
        </w:rPr>
        <w:drawing>
          <wp:anchor distT="0" distB="0" distL="114300" distR="114300" simplePos="0" relativeHeight="251659264" behindDoc="0" locked="0" layoutInCell="1" allowOverlap="1">
            <wp:simplePos x="0" y="0"/>
            <wp:positionH relativeFrom="column">
              <wp:posOffset>140970</wp:posOffset>
            </wp:positionH>
            <wp:positionV relativeFrom="paragraph">
              <wp:posOffset>48895</wp:posOffset>
            </wp:positionV>
            <wp:extent cx="5213985" cy="3348355"/>
            <wp:effectExtent l="0" t="0" r="5715" b="5080"/>
            <wp:wrapNone/>
            <wp:docPr id="20062476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47602" name="图片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14271" cy="3348111"/>
                    </a:xfrm>
                    <a:prstGeom prst="rect">
                      <a:avLst/>
                    </a:prstGeom>
                  </pic:spPr>
                </pic:pic>
              </a:graphicData>
            </a:graphic>
          </wp:anchor>
        </w:drawing>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5500736"/>
      <w:docPartObj>
        <w:docPartGallery w:val="autotext"/>
      </w:docPartObj>
    </w:sdtPr>
    <w:sdtContent>
      <w:p>
        <w:pPr>
          <w:pStyle w:val="11"/>
          <w:jc w:val="center"/>
        </w:pPr>
        <w:r>
          <w:fldChar w:fldCharType="begin"/>
        </w:r>
        <w:r>
          <w:instrText xml:space="preserve">PAGE   \* MERGEFORMAT</w:instrText>
        </w:r>
        <w:r>
          <w:fldChar w:fldCharType="separate"/>
        </w:r>
        <w:r>
          <w:rPr>
            <w:lang w:val="zh-CN"/>
          </w:rPr>
          <w:t>2</w:t>
        </w:r>
        <w:r>
          <w:fldChar w:fldCharType="end"/>
        </w:r>
      </w:p>
    </w:sdtContent>
  </w:sdt>
  <w:p>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VhYzQ1MTJkZjc3YjY2YjMwODYwYjJhZDczNzc2N2UifQ=="/>
  </w:docVars>
  <w:rsids>
    <w:rsidRoot w:val="0009136C"/>
    <w:rsid w:val="000011E1"/>
    <w:rsid w:val="0003329B"/>
    <w:rsid w:val="0003738B"/>
    <w:rsid w:val="000502B8"/>
    <w:rsid w:val="000540DF"/>
    <w:rsid w:val="00060CA8"/>
    <w:rsid w:val="000631DD"/>
    <w:rsid w:val="000731AF"/>
    <w:rsid w:val="00085B26"/>
    <w:rsid w:val="0009136C"/>
    <w:rsid w:val="000A0931"/>
    <w:rsid w:val="000A65B8"/>
    <w:rsid w:val="000A7D03"/>
    <w:rsid w:val="000C2EE6"/>
    <w:rsid w:val="000D0EF2"/>
    <w:rsid w:val="000E69FF"/>
    <w:rsid w:val="000F3BF7"/>
    <w:rsid w:val="001119A1"/>
    <w:rsid w:val="00111BFA"/>
    <w:rsid w:val="0011580E"/>
    <w:rsid w:val="00121BE2"/>
    <w:rsid w:val="00140353"/>
    <w:rsid w:val="001639EF"/>
    <w:rsid w:val="0018674E"/>
    <w:rsid w:val="001924B0"/>
    <w:rsid w:val="00195683"/>
    <w:rsid w:val="001A6EAC"/>
    <w:rsid w:val="001B24CA"/>
    <w:rsid w:val="001B432F"/>
    <w:rsid w:val="001C33A2"/>
    <w:rsid w:val="001C7E29"/>
    <w:rsid w:val="001F5B79"/>
    <w:rsid w:val="0021144A"/>
    <w:rsid w:val="00227818"/>
    <w:rsid w:val="00227825"/>
    <w:rsid w:val="00232B83"/>
    <w:rsid w:val="00232C3E"/>
    <w:rsid w:val="00234CF0"/>
    <w:rsid w:val="00246026"/>
    <w:rsid w:val="00263D62"/>
    <w:rsid w:val="00265EF2"/>
    <w:rsid w:val="00286568"/>
    <w:rsid w:val="00287463"/>
    <w:rsid w:val="00293AC2"/>
    <w:rsid w:val="00296089"/>
    <w:rsid w:val="002B7E45"/>
    <w:rsid w:val="002E2C52"/>
    <w:rsid w:val="002E4B33"/>
    <w:rsid w:val="002E591F"/>
    <w:rsid w:val="002F4921"/>
    <w:rsid w:val="002F6B1E"/>
    <w:rsid w:val="0031703A"/>
    <w:rsid w:val="00323267"/>
    <w:rsid w:val="00344C84"/>
    <w:rsid w:val="00350502"/>
    <w:rsid w:val="00355D7E"/>
    <w:rsid w:val="00370FAD"/>
    <w:rsid w:val="003858FB"/>
    <w:rsid w:val="003A1F57"/>
    <w:rsid w:val="003B56BD"/>
    <w:rsid w:val="003C0266"/>
    <w:rsid w:val="003C1E35"/>
    <w:rsid w:val="003D4A57"/>
    <w:rsid w:val="003D4B33"/>
    <w:rsid w:val="003D7E3E"/>
    <w:rsid w:val="003E3C80"/>
    <w:rsid w:val="003E5F68"/>
    <w:rsid w:val="003F4639"/>
    <w:rsid w:val="003F577E"/>
    <w:rsid w:val="00401BFB"/>
    <w:rsid w:val="0040543B"/>
    <w:rsid w:val="004118F5"/>
    <w:rsid w:val="00416058"/>
    <w:rsid w:val="00417168"/>
    <w:rsid w:val="00441B75"/>
    <w:rsid w:val="00451666"/>
    <w:rsid w:val="00474403"/>
    <w:rsid w:val="00482CF6"/>
    <w:rsid w:val="00483854"/>
    <w:rsid w:val="004855D7"/>
    <w:rsid w:val="00485A62"/>
    <w:rsid w:val="00494698"/>
    <w:rsid w:val="004B1323"/>
    <w:rsid w:val="004B7003"/>
    <w:rsid w:val="004C0931"/>
    <w:rsid w:val="004C3886"/>
    <w:rsid w:val="004C4D02"/>
    <w:rsid w:val="004E36B1"/>
    <w:rsid w:val="004F5249"/>
    <w:rsid w:val="00500FC6"/>
    <w:rsid w:val="00515390"/>
    <w:rsid w:val="00517B60"/>
    <w:rsid w:val="00547CCD"/>
    <w:rsid w:val="00553A05"/>
    <w:rsid w:val="00566280"/>
    <w:rsid w:val="00567C6E"/>
    <w:rsid w:val="00577DE5"/>
    <w:rsid w:val="0058614E"/>
    <w:rsid w:val="005A3C6A"/>
    <w:rsid w:val="005C180A"/>
    <w:rsid w:val="005C38F3"/>
    <w:rsid w:val="005D0226"/>
    <w:rsid w:val="005D2B24"/>
    <w:rsid w:val="005E2F1F"/>
    <w:rsid w:val="005E63A0"/>
    <w:rsid w:val="005F1309"/>
    <w:rsid w:val="006064C1"/>
    <w:rsid w:val="006065A6"/>
    <w:rsid w:val="00606A87"/>
    <w:rsid w:val="006110FC"/>
    <w:rsid w:val="00611BF2"/>
    <w:rsid w:val="00635E7F"/>
    <w:rsid w:val="006541D3"/>
    <w:rsid w:val="0066003D"/>
    <w:rsid w:val="0067100A"/>
    <w:rsid w:val="006809E4"/>
    <w:rsid w:val="0069292A"/>
    <w:rsid w:val="006A2614"/>
    <w:rsid w:val="006B5208"/>
    <w:rsid w:val="006B6908"/>
    <w:rsid w:val="006C08EC"/>
    <w:rsid w:val="006D1255"/>
    <w:rsid w:val="006D2485"/>
    <w:rsid w:val="006D421D"/>
    <w:rsid w:val="006D6B8A"/>
    <w:rsid w:val="006E68C7"/>
    <w:rsid w:val="006F1EE8"/>
    <w:rsid w:val="006F2FB6"/>
    <w:rsid w:val="00700F20"/>
    <w:rsid w:val="00712E74"/>
    <w:rsid w:val="00714E4E"/>
    <w:rsid w:val="007440C2"/>
    <w:rsid w:val="00753066"/>
    <w:rsid w:val="00754253"/>
    <w:rsid w:val="00775A2D"/>
    <w:rsid w:val="00780BF9"/>
    <w:rsid w:val="007873BF"/>
    <w:rsid w:val="007A5A7D"/>
    <w:rsid w:val="007B7802"/>
    <w:rsid w:val="007E20EB"/>
    <w:rsid w:val="007E7180"/>
    <w:rsid w:val="007F2CE7"/>
    <w:rsid w:val="00804375"/>
    <w:rsid w:val="0080585E"/>
    <w:rsid w:val="008217B3"/>
    <w:rsid w:val="008231EE"/>
    <w:rsid w:val="008611DC"/>
    <w:rsid w:val="00864DBE"/>
    <w:rsid w:val="00875B05"/>
    <w:rsid w:val="00881060"/>
    <w:rsid w:val="00886B90"/>
    <w:rsid w:val="00887D1A"/>
    <w:rsid w:val="0089292E"/>
    <w:rsid w:val="00893B22"/>
    <w:rsid w:val="00894CF9"/>
    <w:rsid w:val="008977FE"/>
    <w:rsid w:val="008B2D22"/>
    <w:rsid w:val="008C0C88"/>
    <w:rsid w:val="008D2340"/>
    <w:rsid w:val="008E798A"/>
    <w:rsid w:val="00903113"/>
    <w:rsid w:val="009038EE"/>
    <w:rsid w:val="009318BB"/>
    <w:rsid w:val="009343E4"/>
    <w:rsid w:val="00936AD9"/>
    <w:rsid w:val="009479CB"/>
    <w:rsid w:val="00950DF0"/>
    <w:rsid w:val="009519C4"/>
    <w:rsid w:val="0095690A"/>
    <w:rsid w:val="00957E60"/>
    <w:rsid w:val="00972BD1"/>
    <w:rsid w:val="00974EE0"/>
    <w:rsid w:val="00981434"/>
    <w:rsid w:val="00986227"/>
    <w:rsid w:val="0098647D"/>
    <w:rsid w:val="00990776"/>
    <w:rsid w:val="009950EA"/>
    <w:rsid w:val="009A6425"/>
    <w:rsid w:val="009A7C00"/>
    <w:rsid w:val="009B41B6"/>
    <w:rsid w:val="009C0D6F"/>
    <w:rsid w:val="009D1882"/>
    <w:rsid w:val="009D6263"/>
    <w:rsid w:val="009E2AF0"/>
    <w:rsid w:val="009E6221"/>
    <w:rsid w:val="009F3D80"/>
    <w:rsid w:val="00A26D15"/>
    <w:rsid w:val="00A312BB"/>
    <w:rsid w:val="00A31E1E"/>
    <w:rsid w:val="00A321B7"/>
    <w:rsid w:val="00A32CFA"/>
    <w:rsid w:val="00A33260"/>
    <w:rsid w:val="00A3556D"/>
    <w:rsid w:val="00A35DDA"/>
    <w:rsid w:val="00A37CBB"/>
    <w:rsid w:val="00A40BF3"/>
    <w:rsid w:val="00A624BC"/>
    <w:rsid w:val="00A772EE"/>
    <w:rsid w:val="00A80673"/>
    <w:rsid w:val="00A84F0E"/>
    <w:rsid w:val="00A903D6"/>
    <w:rsid w:val="00AA1081"/>
    <w:rsid w:val="00AA3B80"/>
    <w:rsid w:val="00AB6CF8"/>
    <w:rsid w:val="00AD12F0"/>
    <w:rsid w:val="00AD7724"/>
    <w:rsid w:val="00AD79B4"/>
    <w:rsid w:val="00AE4F67"/>
    <w:rsid w:val="00AF0701"/>
    <w:rsid w:val="00B019DA"/>
    <w:rsid w:val="00B0216D"/>
    <w:rsid w:val="00B24800"/>
    <w:rsid w:val="00B26C6A"/>
    <w:rsid w:val="00B42D04"/>
    <w:rsid w:val="00B5150D"/>
    <w:rsid w:val="00B764BC"/>
    <w:rsid w:val="00B8217C"/>
    <w:rsid w:val="00B84C5D"/>
    <w:rsid w:val="00B85EA6"/>
    <w:rsid w:val="00B96C8F"/>
    <w:rsid w:val="00BA0508"/>
    <w:rsid w:val="00BA378A"/>
    <w:rsid w:val="00BB1518"/>
    <w:rsid w:val="00BB199A"/>
    <w:rsid w:val="00BB2CBA"/>
    <w:rsid w:val="00BB3225"/>
    <w:rsid w:val="00BC35A7"/>
    <w:rsid w:val="00BD55A8"/>
    <w:rsid w:val="00BD5DD8"/>
    <w:rsid w:val="00BE73FF"/>
    <w:rsid w:val="00BF6AA3"/>
    <w:rsid w:val="00C02F9D"/>
    <w:rsid w:val="00C03234"/>
    <w:rsid w:val="00C12C99"/>
    <w:rsid w:val="00C21FD3"/>
    <w:rsid w:val="00C3167F"/>
    <w:rsid w:val="00C40BDD"/>
    <w:rsid w:val="00C423BA"/>
    <w:rsid w:val="00C5110E"/>
    <w:rsid w:val="00C55A52"/>
    <w:rsid w:val="00C568F7"/>
    <w:rsid w:val="00C65467"/>
    <w:rsid w:val="00C71FAB"/>
    <w:rsid w:val="00C77DD5"/>
    <w:rsid w:val="00C81BF7"/>
    <w:rsid w:val="00C83D88"/>
    <w:rsid w:val="00C85009"/>
    <w:rsid w:val="00C85533"/>
    <w:rsid w:val="00C93B8F"/>
    <w:rsid w:val="00CA18C0"/>
    <w:rsid w:val="00CA6001"/>
    <w:rsid w:val="00CC2F56"/>
    <w:rsid w:val="00CD708C"/>
    <w:rsid w:val="00CE4C73"/>
    <w:rsid w:val="00CF3D22"/>
    <w:rsid w:val="00CF514B"/>
    <w:rsid w:val="00D01728"/>
    <w:rsid w:val="00D0272F"/>
    <w:rsid w:val="00D0306C"/>
    <w:rsid w:val="00D06586"/>
    <w:rsid w:val="00D11B08"/>
    <w:rsid w:val="00D12199"/>
    <w:rsid w:val="00D1239C"/>
    <w:rsid w:val="00D25AA6"/>
    <w:rsid w:val="00D325CA"/>
    <w:rsid w:val="00D4163E"/>
    <w:rsid w:val="00D70250"/>
    <w:rsid w:val="00D73785"/>
    <w:rsid w:val="00D80899"/>
    <w:rsid w:val="00D81F3B"/>
    <w:rsid w:val="00D86ED9"/>
    <w:rsid w:val="00DD6B70"/>
    <w:rsid w:val="00DD6DC9"/>
    <w:rsid w:val="00DE0CC3"/>
    <w:rsid w:val="00DE3BB3"/>
    <w:rsid w:val="00E01038"/>
    <w:rsid w:val="00E2514C"/>
    <w:rsid w:val="00E470C5"/>
    <w:rsid w:val="00E57977"/>
    <w:rsid w:val="00E61B4C"/>
    <w:rsid w:val="00E66D78"/>
    <w:rsid w:val="00E77D83"/>
    <w:rsid w:val="00E77EBE"/>
    <w:rsid w:val="00E915A8"/>
    <w:rsid w:val="00EA0F35"/>
    <w:rsid w:val="00EA3156"/>
    <w:rsid w:val="00EA56B2"/>
    <w:rsid w:val="00EE39C8"/>
    <w:rsid w:val="00EF0AE3"/>
    <w:rsid w:val="00EF3184"/>
    <w:rsid w:val="00F013DC"/>
    <w:rsid w:val="00F15FBD"/>
    <w:rsid w:val="00F23339"/>
    <w:rsid w:val="00F353F3"/>
    <w:rsid w:val="00F45851"/>
    <w:rsid w:val="00F53707"/>
    <w:rsid w:val="00F56F62"/>
    <w:rsid w:val="00F623AD"/>
    <w:rsid w:val="00F64944"/>
    <w:rsid w:val="00F824E7"/>
    <w:rsid w:val="00FA4F9F"/>
    <w:rsid w:val="00FC5892"/>
    <w:rsid w:val="00FC6287"/>
    <w:rsid w:val="00FC7E75"/>
    <w:rsid w:val="00FE46D3"/>
    <w:rsid w:val="00FF03DF"/>
    <w:rsid w:val="00FF783E"/>
    <w:rsid w:val="0DDC62CA"/>
    <w:rsid w:val="17B86896"/>
    <w:rsid w:val="31E21120"/>
    <w:rsid w:val="376637C1"/>
    <w:rsid w:val="3CCD7E3F"/>
    <w:rsid w:val="3DC21BFB"/>
    <w:rsid w:val="471D19C3"/>
    <w:rsid w:val="549F7EBB"/>
    <w:rsid w:val="64FD6C64"/>
    <w:rsid w:val="799D5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autoRedefine/>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autoRedefine/>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autoRedefine/>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autoRedefine/>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autoRedefine/>
    <w:semiHidden/>
    <w:unhideWhenUsed/>
    <w:qFormat/>
    <w:uiPriority w:val="1"/>
  </w:style>
  <w:style w:type="table" w:default="1" w:styleId="16">
    <w:name w:val="Normal Table"/>
    <w:autoRedefine/>
    <w:semiHidden/>
    <w:unhideWhenUsed/>
    <w:uiPriority w:val="99"/>
    <w:tblPr>
      <w:tblCellMar>
        <w:top w:w="0" w:type="dxa"/>
        <w:left w:w="108" w:type="dxa"/>
        <w:bottom w:w="0" w:type="dxa"/>
        <w:right w:w="108" w:type="dxa"/>
      </w:tblCellMar>
    </w:tblPr>
  </w:style>
  <w:style w:type="paragraph" w:styleId="11">
    <w:name w:val="footer"/>
    <w:basedOn w:val="1"/>
    <w:link w:val="38"/>
    <w:autoRedefine/>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autoRedefine/>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autoRedefine/>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autoRedefine/>
    <w:semiHidden/>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5">
    <w:name w:val="Title"/>
    <w:basedOn w:val="1"/>
    <w:next w:val="1"/>
    <w:link w:val="28"/>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autoRedefine/>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autoRedefine/>
    <w:semiHidden/>
    <w:qFormat/>
    <w:uiPriority w:val="9"/>
    <w:rPr>
      <w:rFonts w:cstheme="majorBidi"/>
      <w:color w:val="104862" w:themeColor="accent1" w:themeShade="BF"/>
      <w:sz w:val="28"/>
      <w:szCs w:val="28"/>
    </w:rPr>
  </w:style>
  <w:style w:type="character" w:customStyle="1" w:styleId="23">
    <w:name w:val="标题 5 字符"/>
    <w:basedOn w:val="18"/>
    <w:link w:val="6"/>
    <w:autoRedefine/>
    <w:semiHidden/>
    <w:qFormat/>
    <w:uiPriority w:val="9"/>
    <w:rPr>
      <w:rFonts w:cstheme="majorBidi"/>
      <w:color w:val="104862" w:themeColor="accent1" w:themeShade="BF"/>
      <w:sz w:val="24"/>
    </w:rPr>
  </w:style>
  <w:style w:type="character" w:customStyle="1" w:styleId="24">
    <w:name w:val="标题 6 字符"/>
    <w:basedOn w:val="18"/>
    <w:link w:val="7"/>
    <w:autoRedefine/>
    <w:semiHidden/>
    <w:qFormat/>
    <w:uiPriority w:val="9"/>
    <w:rPr>
      <w:rFonts w:cstheme="majorBidi"/>
      <w:b/>
      <w:bCs/>
      <w:color w:val="104862" w:themeColor="accent1" w:themeShade="BF"/>
    </w:rPr>
  </w:style>
  <w:style w:type="character" w:customStyle="1" w:styleId="25">
    <w:name w:val="标题 7 字符"/>
    <w:basedOn w:val="18"/>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autoRedefine/>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autoRedefine/>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autoRedefine/>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autoRedefine/>
    <w:qFormat/>
    <w:uiPriority w:val="34"/>
    <w:pPr>
      <w:ind w:left="720"/>
      <w:contextualSpacing/>
    </w:pPr>
  </w:style>
  <w:style w:type="character" w:customStyle="1" w:styleId="33">
    <w:name w:val="Intense Emphasis"/>
    <w:basedOn w:val="18"/>
    <w:autoRedefine/>
    <w:qFormat/>
    <w:uiPriority w:val="21"/>
    <w:rPr>
      <w:i/>
      <w:iCs/>
      <w:color w:val="104862" w:themeColor="accent1" w:themeShade="BF"/>
    </w:rPr>
  </w:style>
  <w:style w:type="paragraph" w:styleId="34">
    <w:name w:val="Intense Quote"/>
    <w:basedOn w:val="1"/>
    <w:next w:val="1"/>
    <w:link w:val="35"/>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autoRedefine/>
    <w:qFormat/>
    <w:uiPriority w:val="30"/>
    <w:rPr>
      <w:i/>
      <w:iCs/>
      <w:color w:val="104862" w:themeColor="accent1" w:themeShade="BF"/>
    </w:rPr>
  </w:style>
  <w:style w:type="character" w:customStyle="1" w:styleId="36">
    <w:name w:val="Intense Reference"/>
    <w:basedOn w:val="18"/>
    <w:autoRedefine/>
    <w:qFormat/>
    <w:uiPriority w:val="32"/>
    <w:rPr>
      <w:b/>
      <w:bCs/>
      <w:smallCaps/>
      <w:color w:val="104862" w:themeColor="accent1" w:themeShade="BF"/>
      <w:spacing w:val="5"/>
    </w:rPr>
  </w:style>
  <w:style w:type="character" w:customStyle="1" w:styleId="37">
    <w:name w:val="页眉 字符"/>
    <w:basedOn w:val="18"/>
    <w:link w:val="12"/>
    <w:autoRedefine/>
    <w:qFormat/>
    <w:uiPriority w:val="99"/>
    <w:rPr>
      <w:sz w:val="18"/>
      <w:szCs w:val="18"/>
    </w:rPr>
  </w:style>
  <w:style w:type="character" w:customStyle="1" w:styleId="38">
    <w:name w:val="页脚 字符"/>
    <w:basedOn w:val="18"/>
    <w:link w:val="11"/>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AE5C4-5A91-4E58-990D-EDEB88239264}">
  <ds:schemaRefs/>
</ds:datastoreItem>
</file>

<file path=docProps/app.xml><?xml version="1.0" encoding="utf-8"?>
<Properties xmlns="http://schemas.openxmlformats.org/officeDocument/2006/extended-properties" xmlns:vt="http://schemas.openxmlformats.org/officeDocument/2006/docPropsVTypes">
  <Template>Normal</Template>
  <Pages>11</Pages>
  <Words>778</Words>
  <Characters>4440</Characters>
  <Lines>37</Lines>
  <Paragraphs>10</Paragraphs>
  <TotalTime>7</TotalTime>
  <ScaleCrop>false</ScaleCrop>
  <LinksUpToDate>false</LinksUpToDate>
  <CharactersWithSpaces>5208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2024-03-01T02:16:00Z</dcterms:created>
  <dc:creator>青青 万</dc:creator>
  <cp:lastModifiedBy>woyuz</cp:lastModifiedBy>
  <cp:lastPrinted>2024-03-20T03:21:00Z</cp:lastPrinted>
  <dcterms:modified xsi:type="dcterms:W3CDTF">2024-04-10T16:05:06Z</dcterms:modified>
  <cp:revision>249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9C8DC932906645B89AFE746004BFC211_12</vt:lpwstr>
  </property>
</Properties>
</file>