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《</w:t>
      </w:r>
      <w:r>
        <w:rPr>
          <w:rFonts w:hint="eastAsia" w:ascii="宋体" w:hAnsi="宋体"/>
          <w:b/>
          <w:color w:val="000000"/>
          <w:sz w:val="28"/>
          <w:szCs w:val="28"/>
        </w:rPr>
        <w:t>观察与比较</w:t>
      </w:r>
      <w:r>
        <w:rPr>
          <w:rFonts w:hint="eastAsia" w:ascii="黑体" w:hAnsi="黑体" w:eastAsia="黑体"/>
          <w:sz w:val="30"/>
          <w:szCs w:val="30"/>
        </w:rPr>
        <w:t>》教学设计</w:t>
      </w:r>
    </w:p>
    <w:p>
      <w:pPr>
        <w:spacing w:after="0" w:line="360" w:lineRule="auto"/>
        <w:ind w:firstLine="480" w:firstLineChars="200"/>
        <w:jc w:val="righ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sz w:val="24"/>
          <w:szCs w:val="24"/>
        </w:rPr>
        <w:t>小学科学教学网资源建设团队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唐芳芳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【教材简析】</w:t>
      </w:r>
    </w:p>
    <w:p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《观察与比较》是教科版二年级下册《我们自己》单元的第3课，属于课程标准中生命科学领域的主要概念“人体由多个系统组成，各系统分工配合，共同维持生命活动”。本课</w:t>
      </w:r>
      <w:r>
        <w:rPr>
          <w:rFonts w:hint="eastAsia" w:ascii="宋体" w:hAnsi="宋体" w:cs="宋体"/>
          <w:sz w:val="24"/>
          <w:szCs w:val="24"/>
        </w:rPr>
        <w:t>是让学生在识别眼、耳、鼻、舌、皮肤等感觉器官的基础上，利用这些感觉器官进行观察与比较，分析被观察事物的诸多特征，</w:t>
      </w:r>
      <w:r>
        <w:rPr>
          <w:rFonts w:hint="eastAsia" w:ascii="宋体" w:hAnsi="宋体"/>
          <w:sz w:val="24"/>
          <w:szCs w:val="24"/>
        </w:rPr>
        <w:t>建立与观察事实的匹配程度，从而依据匹配的程度做出事物名称判断，能够对事物进行更全面的描述。</w:t>
      </w:r>
    </w:p>
    <w:p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聚焦部分让学生对类似的图片进行观察比较，说说它们的不同点。渗透了</w:t>
      </w:r>
      <w:r>
        <w:rPr>
          <w:rFonts w:hint="eastAsia" w:ascii="宋体" w:hAnsi="宋体"/>
          <w:color w:val="auto"/>
          <w:sz w:val="24"/>
          <w:szCs w:val="24"/>
        </w:rPr>
        <w:t>有序</w:t>
      </w:r>
      <w:r>
        <w:rPr>
          <w:rFonts w:hint="eastAsia" w:ascii="宋体" w:hAnsi="宋体"/>
          <w:color w:val="auto"/>
          <w:sz w:val="24"/>
          <w:szCs w:val="24"/>
        </w:rPr>
        <w:t>观察和比较，才能让比较更细致。</w:t>
      </w:r>
      <w:r>
        <w:rPr>
          <w:rFonts w:hint="eastAsia" w:ascii="宋体" w:hAnsi="宋体"/>
          <w:sz w:val="24"/>
          <w:szCs w:val="24"/>
        </w:rPr>
        <w:t>利用感觉器官，我们能够进行比较，可以发现很多事物的不同之处。</w:t>
      </w:r>
    </w:p>
    <w:p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探索部分安排了4个活动，旨在学生通过比较的方式，找出被观察事物之间的不同与相同之处。前两个活动“找不同”和“听声辨物”是学生利用单一的感官进行观察的活动，后两个活动“给不同浓度的溶液排序”和“挑选仿真水果”是以阶梯渗透的方式让学生体验同时运用多种感官进行比较。</w:t>
      </w:r>
    </w:p>
    <w:p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研讨部分“运用感觉器官，我们可以做哪些方面的比较”和“同时运用多种感觉器官进行比较，有什么好处”，这两个问题注重学生对之前活动的整理和体悟，以及认识多种感官来观察比较的重要意义。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【教学目标】</w:t>
      </w:r>
    </w:p>
    <w:p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1</w:t>
      </w:r>
      <w:r>
        <w:rPr>
          <w:rFonts w:asciiTheme="minorEastAsia" w:hAnsiTheme="minorEastAsia" w:eastAsiaTheme="minorEastAsia"/>
          <w:b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科学概念目标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●感觉器官观察到的信息，可以通过比较、分析等活动，让我们认识周围的事物特征及其变化。</w:t>
      </w:r>
    </w:p>
    <w:p>
      <w:pPr>
        <w:spacing w:after="0"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●发现通过训练，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可以</w:t>
      </w:r>
      <w:r>
        <w:rPr>
          <w:rFonts w:hint="eastAsia" w:ascii="宋体" w:hAnsi="宋体"/>
          <w:color w:val="auto"/>
          <w:sz w:val="24"/>
          <w:szCs w:val="24"/>
        </w:rPr>
        <w:t>让感觉器官更加灵敏和准确。</w:t>
      </w:r>
    </w:p>
    <w:p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2</w:t>
      </w:r>
      <w:r>
        <w:rPr>
          <w:rFonts w:asciiTheme="minorEastAsia" w:hAnsiTheme="minorEastAsia" w:eastAsiaTheme="minorEastAsia"/>
          <w:b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科学探究目标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●能够用比较的方法认识事物的特征和变化。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●能够使用准确的词语进行描述。</w:t>
      </w:r>
    </w:p>
    <w:p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3</w:t>
      </w:r>
      <w:r>
        <w:rPr>
          <w:rFonts w:asciiTheme="minorEastAsia" w:hAnsiTheme="minorEastAsia" w:eastAsiaTheme="minorEastAsia"/>
          <w:b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科学态度目标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●能够如实表发自己的发现和想法。</w:t>
      </w:r>
    </w:p>
    <w:p>
      <w:pPr>
        <w:spacing w:after="0" w:line="360" w:lineRule="auto"/>
        <w:ind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</w:t>
      </w:r>
      <w:r>
        <w:rPr>
          <w:rFonts w:hint="eastAsia" w:ascii="宋体" w:hAnsi="宋体"/>
          <w:color w:val="auto"/>
          <w:sz w:val="24"/>
          <w:szCs w:val="24"/>
        </w:rPr>
        <w:t>体会到感觉器官的作用，爱护自己的感官。</w:t>
      </w:r>
    </w:p>
    <w:p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4</w:t>
      </w:r>
      <w:r>
        <w:rPr>
          <w:rFonts w:asciiTheme="minorEastAsia" w:hAnsiTheme="minorEastAsia" w:eastAsiaTheme="minorEastAsia"/>
          <w:b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科学、技术、社会与环境目标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●能够创造性地尝试不同的方法和从不同角度观察认识事物。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【教学重难点】</w:t>
      </w:r>
    </w:p>
    <w:p>
      <w:pPr>
        <w:numPr>
          <w:ilvl w:val="0"/>
          <w:numId w:val="1"/>
        </w:num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教学重点</w:t>
      </w:r>
    </w:p>
    <w:p>
      <w:pPr>
        <w:spacing w:after="0" w:line="360" w:lineRule="auto"/>
        <w:ind w:left="842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能对感觉器官观察到的信息用比较的方法认识事物的特征和变化。</w:t>
      </w:r>
    </w:p>
    <w:p>
      <w:pPr>
        <w:numPr>
          <w:ilvl w:val="0"/>
          <w:numId w:val="1"/>
        </w:num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教学难点</w:t>
      </w:r>
    </w:p>
    <w:p>
      <w:pPr>
        <w:spacing w:after="0" w:line="360" w:lineRule="auto"/>
        <w:ind w:left="842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通过实验体会同时运用多种感觉器官可以更精准、更安全地进行比较。</w:t>
      </w:r>
    </w:p>
    <w:p>
      <w:pPr>
        <w:spacing w:after="0" w:line="360" w:lineRule="auto"/>
        <w:ind w:firstLine="361" w:firstLineChars="15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【教学准备】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教师：多媒体课件，感官图片，水果和仿真水果若干，塑料桶1只，绒毛玩具1个，钥匙1串，玻璃弹珠1颗，大石头1块，学生实验用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具一套。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学生：每组两块不同的橡皮，各组3杯标有序号的酱油溶液，活动手册，卡片，双面胶。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【教学过程】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一、聚焦：揭示课题（预设5分钟）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材料准备：准备不同的两块橡皮，先分发其中一块。</w:t>
      </w:r>
      <w:r>
        <w:rPr>
          <w:rFonts w:ascii="宋体" w:hAnsi="宋体"/>
          <w:sz w:val="24"/>
          <w:szCs w:val="24"/>
          <w:u w:val="single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谈话：上节课我们通过</w:t>
      </w:r>
      <w:r>
        <w:rPr>
          <w:rFonts w:hint="eastAsia" w:ascii="宋体" w:hAnsi="宋体"/>
          <w:bCs/>
          <w:sz w:val="24"/>
          <w:szCs w:val="24"/>
        </w:rPr>
        <w:t>眼、耳、口、鼻、皮肤这些感觉器官帮助我们感知周围的世界，发现物体的特征。让我们一起用这些感官观察（</w:t>
      </w:r>
      <w:r>
        <w:rPr>
          <w:rFonts w:hint="eastAsia" w:ascii="宋体" w:hAnsi="宋体"/>
          <w:sz w:val="24"/>
          <w:szCs w:val="24"/>
        </w:rPr>
        <w:t>出示橡皮图片和实物</w:t>
      </w:r>
      <w:r>
        <w:rPr>
          <w:rFonts w:hint="eastAsia" w:ascii="宋体" w:hAnsi="宋体"/>
          <w:bCs/>
          <w:sz w:val="24"/>
          <w:szCs w:val="24"/>
        </w:rPr>
        <w:t>）这块橡皮，发现了什么？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观察：（分发另一块橡皮）让我们观察比较两块橡皮，有什么发现？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3.交流：用什么方法观察发现了什么不同之处？</w:t>
      </w:r>
    </w:p>
    <w:p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4.揭题：利用感觉器官，我们能够进行比较，可以发现很多事物的不同之处。今天我们一起来研究观察与比较。（板书课题：观察与比较）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二、探索：观察与比较</w:t>
      </w:r>
      <w:r>
        <w:rPr>
          <w:rFonts w:hint="eastAsia" w:ascii="宋体" w:hAnsi="宋体"/>
          <w:b/>
          <w:sz w:val="24"/>
          <w:szCs w:val="24"/>
        </w:rPr>
        <w:t>（预设</w:t>
      </w:r>
      <w:r>
        <w:rPr>
          <w:rFonts w:ascii="宋体" w:hAnsi="宋体"/>
          <w:b/>
          <w:sz w:val="24"/>
          <w:szCs w:val="24"/>
        </w:rPr>
        <w:t>25</w:t>
      </w:r>
      <w:r>
        <w:rPr>
          <w:rFonts w:hint="eastAsia" w:ascii="宋体" w:hAnsi="宋体"/>
          <w:b/>
          <w:sz w:val="24"/>
          <w:szCs w:val="24"/>
        </w:rPr>
        <w:t>分钟）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（一）探索1：找不同。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材料准备：“找茬”图片</w:t>
      </w:r>
      <w:r>
        <w:rPr>
          <w:rFonts w:ascii="宋体" w:hAnsi="宋体"/>
          <w:sz w:val="24"/>
          <w:szCs w:val="24"/>
          <w:u w:val="single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1.观察：请仔细观察比较大屏幕上的两张图片，你能找出</w:t>
      </w:r>
      <w:r>
        <w:rPr>
          <w:rFonts w:hint="eastAsia" w:ascii="宋体" w:hAnsi="宋体"/>
          <w:color w:val="0000CC"/>
          <w:sz w:val="24"/>
          <w:szCs w:val="24"/>
        </w:rPr>
        <w:t>几个</w:t>
      </w:r>
      <w:r>
        <w:rPr>
          <w:rFonts w:hint="eastAsia" w:ascii="宋体" w:hAnsi="宋体"/>
          <w:sz w:val="24"/>
          <w:szCs w:val="24"/>
        </w:rPr>
        <w:t>不同点。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2.交流：我发现什么地方的物体什么不同？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3.小结：通过用眼睛看的方法进行观察比较，我们发现这两张图片上的物体有些颜色不同、有些形状不同、有些大小不同等特点。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（二）探索2：听声辨物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材料准备：塑料桶1只，绒毛玩具1个，钥匙1串，玻璃弹珠1颗，大石头1块</w:t>
      </w:r>
      <w:r>
        <w:rPr>
          <w:rFonts w:hint="eastAsia" w:ascii="宋体" w:hAnsi="宋体"/>
          <w:sz w:val="24"/>
          <w:szCs w:val="24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谈话：用耳朵听的方法能不能观察比较出物体的特点呢？这里准备了一些物体（可以不出示具体物体），请同学们把眼睛闭起来，趴在桌上，请一位同学把它们一个一个扔进塑料桶，请根据听到的声音判断是什么物品被扔进了桶里，并说明理由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2.观察：仔细倾听观察，默记顺序，想好判断理由。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3.交流：小组讨论后集体交流。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4.重复观察交流：再次倾听观察交流。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5.演示交流：你倾听观察对了吗？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6.小结：通过用耳听听的方法进行观察比较，我们发现许多物体扔到桶里发出的声音有许多不同。</w:t>
      </w:r>
    </w:p>
    <w:p>
      <w:pPr>
        <w:ind w:firstLine="33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（三）探索3：观察排序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材料准备：各组3杯标有序号的酱油溶液，活动手册</w:t>
      </w:r>
      <w:r>
        <w:rPr>
          <w:rFonts w:ascii="宋体" w:hAnsi="宋体"/>
          <w:sz w:val="24"/>
          <w:szCs w:val="24"/>
          <w:u w:val="single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1.谈话：（出示材料）这3杯饮用水中分别滴入了不同量的酱油，请按照颜色深浅排序，记录在活动手册14页中。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2.讨论：还可以用什么方法排序？提醒闻的方法和品尝的注意点，（强调：</w:t>
      </w:r>
      <w:r>
        <w:rPr>
          <w:rFonts w:hint="eastAsia" w:ascii="宋体" w:hAnsi="宋体"/>
          <w:b/>
          <w:bCs/>
          <w:sz w:val="24"/>
          <w:szCs w:val="24"/>
          <w:u w:val="single"/>
        </w:rPr>
        <w:t>做实验一般是不允许品尝的</w:t>
      </w:r>
      <w:r>
        <w:rPr>
          <w:rFonts w:hint="eastAsia" w:ascii="宋体" w:hAnsi="宋体"/>
          <w:sz w:val="24"/>
          <w:szCs w:val="24"/>
        </w:rPr>
        <w:t>，在能确保安全卫生的情况，并且做到人手有一个品尝杯的情况下，可以尝试），可以建议学生滴少量液体在手中，摸一摸。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3.观察：领取材料，仔细观察，用不同方法排序并记录。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4.交流：整理材料后请代表小组（可以是材料整理好的小组）交流汇报，说明理由，展示记录。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5.小结：通过用眼观察、用鼻闻、（用口尝、用皮肤接触）等方法进行观察比较，我们发现物体的许多不同。</w:t>
      </w:r>
    </w:p>
    <w:p>
      <w:pPr>
        <w:ind w:firstLine="33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（三）探索4：挑仿真水果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材料准备：教师准备一些水果和仿真水果等</w:t>
      </w:r>
      <w:r>
        <w:rPr>
          <w:rFonts w:ascii="宋体" w:hAnsi="宋体"/>
          <w:sz w:val="24"/>
          <w:szCs w:val="24"/>
          <w:u w:val="single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1.谈话：这里有一些水果，其中有一些是仿真水果，你有什么方法能把它找出来？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2.讨论：能用哪些方法？由难到易先用什么方法？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3.交流：用眼看——用鼻闻——用手摸——用手掂——用手捏——用嘴尝等。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4.实验：先集体看，再请小组闻，摸，掂，捏等，不建议用嘴巴尝。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5.交流：你是用什么方法进行观察比较得到什么证据来判断的。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6.小结：通过用眼观察、用鼻闻、用皮肤接触、（用口尝）等方法进行观察比较，获得的证据，找出了仿真水果。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三、研讨：总结归纳（</w:t>
      </w:r>
      <w:r>
        <w:rPr>
          <w:rFonts w:hint="eastAsia" w:ascii="宋体" w:hAnsi="宋体"/>
          <w:b/>
          <w:sz w:val="24"/>
          <w:szCs w:val="24"/>
        </w:rPr>
        <w:t>预设</w:t>
      </w:r>
      <w:r>
        <w:rPr>
          <w:rFonts w:hint="eastAsia" w:ascii="宋体" w:hAnsi="宋体"/>
          <w:b/>
          <w:bCs/>
          <w:sz w:val="24"/>
          <w:szCs w:val="24"/>
        </w:rPr>
        <w:t>6分钟）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（一）研讨1：感官观察的内容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谈话：通过探索活动（展示几组活动），运用感觉器官，我们可以做哪些方面的观察比较？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2.交流：梳理出通过眼、耳、鼻、舌、手（皮肤）等获得的各种信息。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3.小结：运用感官，我们可以在物体的许多方面进行观察，通过比较获得更多的信息。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（二）研讨2：多感官观察的好处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谈话：运用一种感官观察，并通过比较获得的信息和运用多种感官管哈，通过比较获得的信息，有什么区别？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2.交流：可以根据挑仿真水果的活动进行交流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3.小结：同时运用多种感官进行观察比较，我们获得了更多的证据信息，能让我们在对事物的观察判断上更准确。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四、拓展：皮肤感觉测试卡</w:t>
      </w:r>
      <w:r>
        <w:rPr>
          <w:rFonts w:hint="eastAsia" w:ascii="宋体" w:hAnsi="宋体"/>
          <w:b/>
          <w:sz w:val="24"/>
          <w:szCs w:val="24"/>
        </w:rPr>
        <w:t>（预设4分钟）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>[</w:t>
      </w:r>
      <w:r>
        <w:rPr>
          <w:rFonts w:hint="eastAsia" w:ascii="宋体" w:hAnsi="宋体"/>
          <w:sz w:val="24"/>
          <w:szCs w:val="24"/>
          <w:u w:val="single"/>
        </w:rPr>
        <w:t>材料准备：每小组皮肤测试卡1个，每个学生两张卡片，1组一个双面胶</w:t>
      </w:r>
      <w:r>
        <w:rPr>
          <w:rFonts w:ascii="宋体" w:hAnsi="宋体"/>
          <w:sz w:val="24"/>
          <w:szCs w:val="24"/>
          <w:u w:val="single"/>
        </w:rPr>
        <w:t>]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谈话：皮肤是我们很重要的感觉器官，不同部位的皮肤敏感度是不同的，哪里的皮肤感觉最灵敏呢？老师这里有一个皮肤感觉测试卡，你想试试吗？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2.探索：这个“皮肤感觉测试卡”怎么做呢？（下发材料，每小组一个“皮肤感觉测试卡”观察。）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3.交流：请同学介绍“皮肤感觉测试卡”的制作方法，教师补充要点和注意事项，强调轻轻触碰。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4.制作测试：学生小组合作进行测试，完成活动手册记录15页。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交流：谈谈通过各个触碰部位的感觉。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小结：皮肤表面散布着触点，触点的大小不尽相同，分布不规则，一般情况下指腹（手掌）最多，其次是头部（脸部），背部和小腿最少，所以指腹（手掌）和头部（脸部）的触觉最灵敏，而小腿和背部的触觉则比较迟钝。若用纤细的毛轻触皮肤表面时，只有当某些特殊的点被触及时，才能引起触觉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【板书设计】</w:t>
      </w:r>
    </w:p>
    <w:p>
      <w:pPr>
        <w:spacing w:after="0" w:line="360" w:lineRule="auto"/>
        <w:ind w:left="482"/>
        <w:jc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观察与比较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pict>
          <v:shape id="_x0000_i1025" o:spt="75" alt="1.png" type="#_x0000_t75" style="height:28.15pt;width:46.35pt;" filled="f" o:preferrelative="t" stroked="f" coordsize="21600,21600">
            <v:path/>
            <v:fill on="f" focussize="0,0"/>
            <v:stroke on="f" joinstyle="miter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  <w:szCs w:val="24"/>
        </w:rPr>
        <w:t xml:space="preserve">     </w:t>
      </w:r>
      <w:r>
        <w:rPr>
          <w:rFonts w:ascii="宋体" w:hAnsi="宋体"/>
          <w:b/>
          <w:sz w:val="24"/>
          <w:szCs w:val="24"/>
        </w:rPr>
        <w:pict>
          <v:shape id="_x0000_i1026" o:spt="75" alt="2.png" type="#_x0000_t75" style="height:45.7pt;width:37.55pt;" filled="f" o:preferrelative="t" stroked="f" coordsize="21600,21600">
            <v:path/>
            <v:fill on="f" focussize="0,0"/>
            <v:stroke on="f" joinstyle="miter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  <w:szCs w:val="24"/>
        </w:rPr>
        <w:t xml:space="preserve">       </w:t>
      </w:r>
      <w:r>
        <w:rPr>
          <w:rFonts w:ascii="宋体" w:hAnsi="宋体"/>
          <w:b/>
          <w:sz w:val="24"/>
          <w:szCs w:val="24"/>
        </w:rPr>
        <w:pict>
          <v:shape id="_x0000_i1027" o:spt="75" alt="3.png" type="#_x0000_t75" style="height:41.95pt;width:41.3pt;" filled="f" o:preferrelative="t" stroked="f" coordsize="21600,21600">
            <v:path/>
            <v:fill on="f" focussize="0,0"/>
            <v:stroke on="f" joinstyle="miter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  <w:szCs w:val="24"/>
        </w:rPr>
        <w:t xml:space="preserve">       </w:t>
      </w:r>
      <w:r>
        <w:rPr>
          <w:rFonts w:ascii="宋体" w:hAnsi="宋体"/>
          <w:b/>
          <w:sz w:val="24"/>
          <w:szCs w:val="24"/>
        </w:rPr>
        <w:pict>
          <v:shape id="_x0000_i1028" o:spt="75" alt="4.png" type="#_x0000_t75" style="height:34.45pt;width:33.2pt;" filled="f" o:preferrelative="t" stroked="f" coordsize="21600,21600">
            <v:path/>
            <v:fill on="f" focussize="0,0"/>
            <v:stroke on="f" joinstyle="miter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  <w:szCs w:val="24"/>
        </w:rPr>
        <w:t xml:space="preserve">       </w:t>
      </w:r>
      <w:r>
        <w:rPr>
          <w:rFonts w:ascii="宋体" w:hAnsi="宋体"/>
          <w:b/>
          <w:sz w:val="24"/>
          <w:szCs w:val="24"/>
        </w:rPr>
        <w:pict>
          <v:shape id="_x0000_i1029" o:spt="75" alt="5.png" type="#_x0000_t75" style="height:41.95pt;width:46.35pt;" filled="f" o:preferrelative="t" stroked="f" coordsize="21600,21600">
            <v:path/>
            <v:fill on="f" focussize="0,0"/>
            <v:stroke on="f" joinstyle="miter"/>
            <v:imagedata r:id="rId8" o:title="5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颜色       声音          气味           味道        温度</w:t>
      </w:r>
    </w:p>
    <w:p>
      <w:pPr>
        <w:spacing w:after="0"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形状    （响、沉等） （香、臭、无味等）酸、甜、苦等）轻重</w:t>
      </w:r>
    </w:p>
    <w:p>
      <w:pPr>
        <w:spacing w:after="0" w:line="360" w:lineRule="auto"/>
        <w:ind w:left="6839" w:leftChars="327" w:hanging="6120" w:hangingChars="25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大小                                              粗糙程度                                                                                                     </w:t>
      </w:r>
    </w:p>
    <w:p>
      <w:pPr>
        <w:spacing w:after="0" w:line="360" w:lineRule="auto"/>
        <w:ind w:left="839" w:leftChars="327" w:hanging="120" w:hangingChar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粗细                  ……    ……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2C4"/>
    <w:multiLevelType w:val="multilevel"/>
    <w:tmpl w:val="118122C4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 w:eastAsia="宋体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5944"/>
    <w:rsid w:val="000270A1"/>
    <w:rsid w:val="00034152"/>
    <w:rsid w:val="00036D76"/>
    <w:rsid w:val="0004231D"/>
    <w:rsid w:val="00043BEF"/>
    <w:rsid w:val="000651F1"/>
    <w:rsid w:val="00072BB1"/>
    <w:rsid w:val="000803AC"/>
    <w:rsid w:val="00091C06"/>
    <w:rsid w:val="000B41B2"/>
    <w:rsid w:val="000C677D"/>
    <w:rsid w:val="000D540D"/>
    <w:rsid w:val="000D75F9"/>
    <w:rsid w:val="000D79EB"/>
    <w:rsid w:val="000E29AE"/>
    <w:rsid w:val="000E460A"/>
    <w:rsid w:val="000F0318"/>
    <w:rsid w:val="000F1A35"/>
    <w:rsid w:val="00123C51"/>
    <w:rsid w:val="00130916"/>
    <w:rsid w:val="00135D46"/>
    <w:rsid w:val="00136EA7"/>
    <w:rsid w:val="0014680D"/>
    <w:rsid w:val="001559DC"/>
    <w:rsid w:val="0016345A"/>
    <w:rsid w:val="0017244B"/>
    <w:rsid w:val="00172B2F"/>
    <w:rsid w:val="00175D67"/>
    <w:rsid w:val="00195265"/>
    <w:rsid w:val="001B36A6"/>
    <w:rsid w:val="001B477C"/>
    <w:rsid w:val="001C0447"/>
    <w:rsid w:val="001C232F"/>
    <w:rsid w:val="001D554B"/>
    <w:rsid w:val="001E7ECC"/>
    <w:rsid w:val="00210F98"/>
    <w:rsid w:val="0021109F"/>
    <w:rsid w:val="00212B13"/>
    <w:rsid w:val="002133B3"/>
    <w:rsid w:val="00223643"/>
    <w:rsid w:val="0024634F"/>
    <w:rsid w:val="002516E5"/>
    <w:rsid w:val="00252410"/>
    <w:rsid w:val="002532E6"/>
    <w:rsid w:val="00260098"/>
    <w:rsid w:val="002603AC"/>
    <w:rsid w:val="0026088E"/>
    <w:rsid w:val="00266CBA"/>
    <w:rsid w:val="00270A01"/>
    <w:rsid w:val="00284711"/>
    <w:rsid w:val="00290C14"/>
    <w:rsid w:val="00290CA5"/>
    <w:rsid w:val="00295C28"/>
    <w:rsid w:val="002971E0"/>
    <w:rsid w:val="002A4EC7"/>
    <w:rsid w:val="002B5F71"/>
    <w:rsid w:val="002C2566"/>
    <w:rsid w:val="002D0E49"/>
    <w:rsid w:val="002D271D"/>
    <w:rsid w:val="002D2892"/>
    <w:rsid w:val="002D5632"/>
    <w:rsid w:val="002D6B57"/>
    <w:rsid w:val="002E3588"/>
    <w:rsid w:val="002E3D4F"/>
    <w:rsid w:val="002E59C7"/>
    <w:rsid w:val="002E7F4A"/>
    <w:rsid w:val="002F31FF"/>
    <w:rsid w:val="002F493E"/>
    <w:rsid w:val="002F4BB9"/>
    <w:rsid w:val="002F6002"/>
    <w:rsid w:val="00304D16"/>
    <w:rsid w:val="00304FC0"/>
    <w:rsid w:val="0031054D"/>
    <w:rsid w:val="0031395B"/>
    <w:rsid w:val="00323B43"/>
    <w:rsid w:val="0033616D"/>
    <w:rsid w:val="00346C3B"/>
    <w:rsid w:val="003534C9"/>
    <w:rsid w:val="003605B6"/>
    <w:rsid w:val="0038092E"/>
    <w:rsid w:val="00386470"/>
    <w:rsid w:val="0039082F"/>
    <w:rsid w:val="00395142"/>
    <w:rsid w:val="003A3266"/>
    <w:rsid w:val="003A3DC8"/>
    <w:rsid w:val="003A479A"/>
    <w:rsid w:val="003B1390"/>
    <w:rsid w:val="003B4983"/>
    <w:rsid w:val="003D37D8"/>
    <w:rsid w:val="003E40CE"/>
    <w:rsid w:val="003E4DFB"/>
    <w:rsid w:val="003E540C"/>
    <w:rsid w:val="003F1420"/>
    <w:rsid w:val="003F1A8A"/>
    <w:rsid w:val="00401988"/>
    <w:rsid w:val="004065AE"/>
    <w:rsid w:val="004075EF"/>
    <w:rsid w:val="00426133"/>
    <w:rsid w:val="0042613B"/>
    <w:rsid w:val="004276C8"/>
    <w:rsid w:val="00434B25"/>
    <w:rsid w:val="004358AB"/>
    <w:rsid w:val="004367A6"/>
    <w:rsid w:val="00441BF4"/>
    <w:rsid w:val="00442457"/>
    <w:rsid w:val="00442A57"/>
    <w:rsid w:val="00452913"/>
    <w:rsid w:val="00453DC3"/>
    <w:rsid w:val="004637A9"/>
    <w:rsid w:val="0047474C"/>
    <w:rsid w:val="00475FAD"/>
    <w:rsid w:val="004879FD"/>
    <w:rsid w:val="0049027A"/>
    <w:rsid w:val="00497CAC"/>
    <w:rsid w:val="004A12B3"/>
    <w:rsid w:val="004A5AC5"/>
    <w:rsid w:val="004A755E"/>
    <w:rsid w:val="004B41C2"/>
    <w:rsid w:val="004C1166"/>
    <w:rsid w:val="004D3382"/>
    <w:rsid w:val="004D7515"/>
    <w:rsid w:val="004D79C3"/>
    <w:rsid w:val="0050066B"/>
    <w:rsid w:val="005071E1"/>
    <w:rsid w:val="005129DD"/>
    <w:rsid w:val="00516156"/>
    <w:rsid w:val="00520145"/>
    <w:rsid w:val="00522691"/>
    <w:rsid w:val="00532467"/>
    <w:rsid w:val="00536EC9"/>
    <w:rsid w:val="0054333E"/>
    <w:rsid w:val="005463FD"/>
    <w:rsid w:val="00546A68"/>
    <w:rsid w:val="00547C0E"/>
    <w:rsid w:val="00551744"/>
    <w:rsid w:val="00552124"/>
    <w:rsid w:val="005521F5"/>
    <w:rsid w:val="00562234"/>
    <w:rsid w:val="005702C2"/>
    <w:rsid w:val="00571CBA"/>
    <w:rsid w:val="0057678E"/>
    <w:rsid w:val="005872AF"/>
    <w:rsid w:val="0059201D"/>
    <w:rsid w:val="00596B03"/>
    <w:rsid w:val="005A18F8"/>
    <w:rsid w:val="005B790B"/>
    <w:rsid w:val="005D0BDE"/>
    <w:rsid w:val="005D5135"/>
    <w:rsid w:val="005D592F"/>
    <w:rsid w:val="005E07FF"/>
    <w:rsid w:val="005E24AB"/>
    <w:rsid w:val="005E2E0A"/>
    <w:rsid w:val="005E6DF0"/>
    <w:rsid w:val="005F2844"/>
    <w:rsid w:val="006045B0"/>
    <w:rsid w:val="006055A0"/>
    <w:rsid w:val="00610E26"/>
    <w:rsid w:val="006138AA"/>
    <w:rsid w:val="00631450"/>
    <w:rsid w:val="006371C2"/>
    <w:rsid w:val="00645301"/>
    <w:rsid w:val="00670566"/>
    <w:rsid w:val="006705CD"/>
    <w:rsid w:val="00672600"/>
    <w:rsid w:val="00693E00"/>
    <w:rsid w:val="00694E1F"/>
    <w:rsid w:val="006A60FA"/>
    <w:rsid w:val="006C016A"/>
    <w:rsid w:val="006C2B70"/>
    <w:rsid w:val="006D2023"/>
    <w:rsid w:val="006D309E"/>
    <w:rsid w:val="006D5E82"/>
    <w:rsid w:val="006D5FD7"/>
    <w:rsid w:val="006E2240"/>
    <w:rsid w:val="006E47FE"/>
    <w:rsid w:val="006F0DCD"/>
    <w:rsid w:val="006F0E81"/>
    <w:rsid w:val="006F2448"/>
    <w:rsid w:val="006F4E08"/>
    <w:rsid w:val="007106CA"/>
    <w:rsid w:val="00713B78"/>
    <w:rsid w:val="0071487C"/>
    <w:rsid w:val="007200E1"/>
    <w:rsid w:val="00722FA1"/>
    <w:rsid w:val="00724375"/>
    <w:rsid w:val="00724B2F"/>
    <w:rsid w:val="007339DC"/>
    <w:rsid w:val="00735557"/>
    <w:rsid w:val="00736D23"/>
    <w:rsid w:val="00743914"/>
    <w:rsid w:val="00743A0B"/>
    <w:rsid w:val="0075227D"/>
    <w:rsid w:val="00752BE6"/>
    <w:rsid w:val="0077240D"/>
    <w:rsid w:val="00774698"/>
    <w:rsid w:val="00781096"/>
    <w:rsid w:val="00781E48"/>
    <w:rsid w:val="00781FFD"/>
    <w:rsid w:val="007834B0"/>
    <w:rsid w:val="007B0297"/>
    <w:rsid w:val="007B6370"/>
    <w:rsid w:val="007C20DA"/>
    <w:rsid w:val="007C5505"/>
    <w:rsid w:val="007E1EC0"/>
    <w:rsid w:val="007F507F"/>
    <w:rsid w:val="00801359"/>
    <w:rsid w:val="0080711B"/>
    <w:rsid w:val="00812E7B"/>
    <w:rsid w:val="008136BF"/>
    <w:rsid w:val="008143BD"/>
    <w:rsid w:val="0081556C"/>
    <w:rsid w:val="00815701"/>
    <w:rsid w:val="00833DFD"/>
    <w:rsid w:val="00847C11"/>
    <w:rsid w:val="00855C99"/>
    <w:rsid w:val="00856F04"/>
    <w:rsid w:val="00883A53"/>
    <w:rsid w:val="00883EEC"/>
    <w:rsid w:val="00895DCE"/>
    <w:rsid w:val="008A2BCD"/>
    <w:rsid w:val="008B6098"/>
    <w:rsid w:val="008B7726"/>
    <w:rsid w:val="008C5430"/>
    <w:rsid w:val="008C732F"/>
    <w:rsid w:val="008D3E94"/>
    <w:rsid w:val="008D6D3C"/>
    <w:rsid w:val="009049DE"/>
    <w:rsid w:val="00910FAC"/>
    <w:rsid w:val="00916403"/>
    <w:rsid w:val="009205CA"/>
    <w:rsid w:val="009324CD"/>
    <w:rsid w:val="009455DF"/>
    <w:rsid w:val="0095582D"/>
    <w:rsid w:val="0095740F"/>
    <w:rsid w:val="00962044"/>
    <w:rsid w:val="00962712"/>
    <w:rsid w:val="00963448"/>
    <w:rsid w:val="00976F9B"/>
    <w:rsid w:val="0098104D"/>
    <w:rsid w:val="0098505D"/>
    <w:rsid w:val="00987E9D"/>
    <w:rsid w:val="009920B9"/>
    <w:rsid w:val="0099434A"/>
    <w:rsid w:val="009954EF"/>
    <w:rsid w:val="009A0475"/>
    <w:rsid w:val="009C069F"/>
    <w:rsid w:val="009D1115"/>
    <w:rsid w:val="009D1E1A"/>
    <w:rsid w:val="009E602B"/>
    <w:rsid w:val="009F0E77"/>
    <w:rsid w:val="009F258C"/>
    <w:rsid w:val="00A11127"/>
    <w:rsid w:val="00A23D90"/>
    <w:rsid w:val="00A25676"/>
    <w:rsid w:val="00A300E6"/>
    <w:rsid w:val="00A405FC"/>
    <w:rsid w:val="00A431EE"/>
    <w:rsid w:val="00A43EE3"/>
    <w:rsid w:val="00A531C7"/>
    <w:rsid w:val="00A70B4E"/>
    <w:rsid w:val="00A70D26"/>
    <w:rsid w:val="00A7103A"/>
    <w:rsid w:val="00A82BF0"/>
    <w:rsid w:val="00AA6133"/>
    <w:rsid w:val="00AA6D71"/>
    <w:rsid w:val="00AA7FF2"/>
    <w:rsid w:val="00AB763C"/>
    <w:rsid w:val="00AC3E0C"/>
    <w:rsid w:val="00AD14EC"/>
    <w:rsid w:val="00AE5515"/>
    <w:rsid w:val="00AF0C7E"/>
    <w:rsid w:val="00B07ADF"/>
    <w:rsid w:val="00B14BDC"/>
    <w:rsid w:val="00B23CDD"/>
    <w:rsid w:val="00B2597E"/>
    <w:rsid w:val="00B45A09"/>
    <w:rsid w:val="00B543DC"/>
    <w:rsid w:val="00B5593E"/>
    <w:rsid w:val="00B56BCE"/>
    <w:rsid w:val="00B57530"/>
    <w:rsid w:val="00B62BD1"/>
    <w:rsid w:val="00B6609F"/>
    <w:rsid w:val="00B67547"/>
    <w:rsid w:val="00B70951"/>
    <w:rsid w:val="00B713CA"/>
    <w:rsid w:val="00B71873"/>
    <w:rsid w:val="00B936AE"/>
    <w:rsid w:val="00BA2A8C"/>
    <w:rsid w:val="00BA4874"/>
    <w:rsid w:val="00BB49B6"/>
    <w:rsid w:val="00BB7CF9"/>
    <w:rsid w:val="00BC7A2E"/>
    <w:rsid w:val="00BD746D"/>
    <w:rsid w:val="00BE4233"/>
    <w:rsid w:val="00BF1E09"/>
    <w:rsid w:val="00C031DA"/>
    <w:rsid w:val="00C11868"/>
    <w:rsid w:val="00C27BD0"/>
    <w:rsid w:val="00C35DA5"/>
    <w:rsid w:val="00C423A1"/>
    <w:rsid w:val="00C45C5E"/>
    <w:rsid w:val="00C46BC5"/>
    <w:rsid w:val="00C50EEE"/>
    <w:rsid w:val="00C54750"/>
    <w:rsid w:val="00C56F7B"/>
    <w:rsid w:val="00C7245C"/>
    <w:rsid w:val="00C83E95"/>
    <w:rsid w:val="00C9348A"/>
    <w:rsid w:val="00C970D5"/>
    <w:rsid w:val="00CA24C9"/>
    <w:rsid w:val="00CA2590"/>
    <w:rsid w:val="00CA2E0B"/>
    <w:rsid w:val="00CA5BAE"/>
    <w:rsid w:val="00CA5F38"/>
    <w:rsid w:val="00CB0A81"/>
    <w:rsid w:val="00CD2359"/>
    <w:rsid w:val="00D01796"/>
    <w:rsid w:val="00D0220F"/>
    <w:rsid w:val="00D1330A"/>
    <w:rsid w:val="00D2018F"/>
    <w:rsid w:val="00D30BB8"/>
    <w:rsid w:val="00D31D50"/>
    <w:rsid w:val="00D36E4A"/>
    <w:rsid w:val="00D43390"/>
    <w:rsid w:val="00D47C8B"/>
    <w:rsid w:val="00D50B22"/>
    <w:rsid w:val="00D5109B"/>
    <w:rsid w:val="00D56A28"/>
    <w:rsid w:val="00D7276F"/>
    <w:rsid w:val="00D87CFD"/>
    <w:rsid w:val="00DA4996"/>
    <w:rsid w:val="00DA4FA8"/>
    <w:rsid w:val="00DB2EBA"/>
    <w:rsid w:val="00DB3085"/>
    <w:rsid w:val="00DB6569"/>
    <w:rsid w:val="00DB78D5"/>
    <w:rsid w:val="00DC38E4"/>
    <w:rsid w:val="00DC4C4C"/>
    <w:rsid w:val="00DD6C3B"/>
    <w:rsid w:val="00DE269B"/>
    <w:rsid w:val="00DE6FD8"/>
    <w:rsid w:val="00DF5EE9"/>
    <w:rsid w:val="00E1582E"/>
    <w:rsid w:val="00E24AD3"/>
    <w:rsid w:val="00E35237"/>
    <w:rsid w:val="00E37993"/>
    <w:rsid w:val="00E37CCA"/>
    <w:rsid w:val="00E452AE"/>
    <w:rsid w:val="00E45960"/>
    <w:rsid w:val="00E46D0D"/>
    <w:rsid w:val="00E51C66"/>
    <w:rsid w:val="00E54954"/>
    <w:rsid w:val="00E66321"/>
    <w:rsid w:val="00E66AD4"/>
    <w:rsid w:val="00E67403"/>
    <w:rsid w:val="00E71704"/>
    <w:rsid w:val="00E72A86"/>
    <w:rsid w:val="00E840EC"/>
    <w:rsid w:val="00E94B18"/>
    <w:rsid w:val="00EA7B93"/>
    <w:rsid w:val="00EC01F0"/>
    <w:rsid w:val="00EC58F9"/>
    <w:rsid w:val="00EC58FD"/>
    <w:rsid w:val="00EC72C6"/>
    <w:rsid w:val="00ED2ED7"/>
    <w:rsid w:val="00ED5EEC"/>
    <w:rsid w:val="00ED797D"/>
    <w:rsid w:val="00EF7F5C"/>
    <w:rsid w:val="00F22B69"/>
    <w:rsid w:val="00F23128"/>
    <w:rsid w:val="00F2314B"/>
    <w:rsid w:val="00F2724A"/>
    <w:rsid w:val="00F30A72"/>
    <w:rsid w:val="00F52C1D"/>
    <w:rsid w:val="00F5348E"/>
    <w:rsid w:val="00F61A99"/>
    <w:rsid w:val="00F61DA2"/>
    <w:rsid w:val="00F743F2"/>
    <w:rsid w:val="00F90A1A"/>
    <w:rsid w:val="00F936B9"/>
    <w:rsid w:val="00F956FB"/>
    <w:rsid w:val="00F95A7E"/>
    <w:rsid w:val="00FA1197"/>
    <w:rsid w:val="00FB2126"/>
    <w:rsid w:val="00FC5E6E"/>
    <w:rsid w:val="00FC6400"/>
    <w:rsid w:val="00FC742C"/>
    <w:rsid w:val="00FD15C0"/>
    <w:rsid w:val="00FE53F0"/>
    <w:rsid w:val="00FE7853"/>
    <w:rsid w:val="00FF2A54"/>
    <w:rsid w:val="00FF409E"/>
    <w:rsid w:val="0DEF6004"/>
    <w:rsid w:val="3C3165E0"/>
    <w:rsid w:val="44667167"/>
    <w:rsid w:val="4C4E7990"/>
    <w:rsid w:val="6D7C193F"/>
    <w:rsid w:val="6DFC2752"/>
    <w:rsid w:val="787F5BFC"/>
    <w:rsid w:val="79AF5AE7"/>
    <w:rsid w:val="7F0B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uiPriority w:val="99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styleId="7">
    <w:name w:val="Strong"/>
    <w:qFormat/>
    <w:uiPriority w:val="99"/>
    <w:rPr>
      <w:rFonts w:cs="Times New Roman"/>
      <w:b/>
      <w:bCs/>
    </w:rPr>
  </w:style>
  <w:style w:type="character" w:styleId="8">
    <w:name w:val="Hyperlink"/>
    <w:unhideWhenUsed/>
    <w:uiPriority w:val="99"/>
    <w:rPr>
      <w:color w:val="0000FF"/>
      <w:u w:val="single"/>
    </w:rPr>
  </w:style>
  <w:style w:type="character" w:customStyle="1" w:styleId="9">
    <w:name w:val="apple-converted-space"/>
    <w:uiPriority w:val="99"/>
    <w:rPr>
      <w:rFonts w:cs="Times New Roman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Char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483</Words>
  <Characters>2757</Characters>
  <Lines>22</Lines>
  <Paragraphs>6</Paragraphs>
  <TotalTime>0</TotalTime>
  <ScaleCrop>false</ScaleCrop>
  <LinksUpToDate>false</LinksUpToDate>
  <CharactersWithSpaces>3234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2019-01-13T03:22:00Z</dcterms:created>
  <dc:creator>Administrator</dc:creator>
  <cp:lastModifiedBy>朱钻飚</cp:lastModifiedBy>
  <dcterms:modified xsi:type="dcterms:W3CDTF">2019-04-29T01:04:45Z</dcterms:modified>
  <cp:revision>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