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2F4" w:rsidRDefault="00E262F4" w:rsidP="00C2662E">
      <w:pPr>
        <w:spacing w:after="0" w:line="360" w:lineRule="auto"/>
        <w:jc w:val="center"/>
        <w:rPr>
          <w:rFonts w:ascii="宋体" w:eastAsia="宋体" w:hAnsi="宋体"/>
          <w:b/>
          <w:sz w:val="30"/>
          <w:szCs w:val="30"/>
        </w:rPr>
      </w:pPr>
      <w:r w:rsidRPr="00C2662E">
        <w:rPr>
          <w:rFonts w:ascii="宋体" w:eastAsia="宋体" w:hAnsi="宋体" w:hint="eastAsia"/>
          <w:b/>
          <w:sz w:val="30"/>
          <w:szCs w:val="30"/>
        </w:rPr>
        <w:t>教科版</w:t>
      </w:r>
      <w:r w:rsidRPr="00C2662E">
        <w:rPr>
          <w:rFonts w:ascii="宋体" w:eastAsia="宋体" w:hAnsi="宋体"/>
          <w:b/>
          <w:sz w:val="30"/>
          <w:szCs w:val="30"/>
        </w:rPr>
        <w:t>2018</w:t>
      </w:r>
      <w:r w:rsidRPr="00C2662E">
        <w:rPr>
          <w:rFonts w:ascii="宋体" w:eastAsia="宋体" w:hAnsi="宋体" w:hint="eastAsia"/>
          <w:b/>
          <w:sz w:val="30"/>
          <w:szCs w:val="30"/>
        </w:rPr>
        <w:t>年</w:t>
      </w:r>
      <w:r>
        <w:rPr>
          <w:rFonts w:ascii="宋体" w:eastAsia="宋体" w:hAnsi="宋体" w:hint="eastAsia"/>
          <w:b/>
          <w:sz w:val="30"/>
          <w:szCs w:val="30"/>
        </w:rPr>
        <w:t>科学</w:t>
      </w:r>
      <w:r w:rsidRPr="00C2662E">
        <w:rPr>
          <w:rFonts w:ascii="宋体" w:eastAsia="宋体" w:hAnsi="宋体" w:hint="eastAsia"/>
          <w:b/>
          <w:sz w:val="30"/>
          <w:szCs w:val="30"/>
        </w:rPr>
        <w:t>作业本参考答案</w:t>
      </w:r>
    </w:p>
    <w:p w:rsidR="00E262F4" w:rsidRPr="00C2662E" w:rsidRDefault="00E262F4" w:rsidP="00C2662E">
      <w:pPr>
        <w:spacing w:after="0" w:line="360" w:lineRule="auto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五年级下册</w:t>
      </w:r>
    </w:p>
    <w:p w:rsidR="00E262F4" w:rsidRPr="00C2662E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E262F4" w:rsidRPr="00C2662E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2662E">
        <w:rPr>
          <w:rFonts w:ascii="宋体" w:eastAsia="宋体" w:hAnsi="宋体" w:hint="eastAsia"/>
          <w:sz w:val="24"/>
          <w:szCs w:val="24"/>
        </w:rPr>
        <w:t>郑重说明：</w:t>
      </w:r>
    </w:p>
    <w:p w:rsidR="00E262F4" w:rsidRPr="00C2662E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57887">
        <w:rPr>
          <w:rFonts w:ascii="宋体" w:eastAsia="宋体" w:hAnsi="宋体" w:hint="eastAsia"/>
          <w:sz w:val="24"/>
          <w:szCs w:val="24"/>
        </w:rPr>
        <w:t>由浙江教育出版社出版</w:t>
      </w:r>
      <w:r>
        <w:rPr>
          <w:rFonts w:ascii="宋体" w:eastAsia="宋体" w:hAnsi="宋体" w:hint="eastAsia"/>
          <w:sz w:val="24"/>
          <w:szCs w:val="24"/>
        </w:rPr>
        <w:t>的教科版小学科学作业本，一直是科学老师进行教学的得力助手，能</w:t>
      </w:r>
      <w:r w:rsidRPr="00D57887">
        <w:rPr>
          <w:rFonts w:ascii="宋体" w:eastAsia="宋体" w:hAnsi="宋体" w:hint="eastAsia"/>
          <w:sz w:val="24"/>
          <w:szCs w:val="24"/>
        </w:rPr>
        <w:t>有效</w:t>
      </w:r>
      <w:r>
        <w:rPr>
          <w:rFonts w:ascii="宋体" w:eastAsia="宋体" w:hAnsi="宋体" w:hint="eastAsia"/>
          <w:sz w:val="24"/>
          <w:szCs w:val="24"/>
        </w:rPr>
        <w:t>记录和评价学生学习情况。近几年，由于该作业本数次修订，之前由</w:t>
      </w:r>
      <w:r w:rsidRPr="00D57887">
        <w:rPr>
          <w:rFonts w:ascii="宋体" w:eastAsia="宋体" w:hAnsi="宋体" w:hint="eastAsia"/>
          <w:sz w:val="24"/>
          <w:szCs w:val="24"/>
        </w:rPr>
        <w:t>科学老师志愿者编写的作业本参考答案已不</w:t>
      </w:r>
      <w:r>
        <w:rPr>
          <w:rFonts w:ascii="宋体" w:eastAsia="宋体" w:hAnsi="宋体" w:hint="eastAsia"/>
          <w:sz w:val="24"/>
          <w:szCs w:val="24"/>
        </w:rPr>
        <w:t>便继续使用，许多地方都出现题目和答案不一致的现象。为此，我们重新</w:t>
      </w:r>
      <w:r w:rsidRPr="00D57887">
        <w:rPr>
          <w:rFonts w:ascii="宋体" w:eastAsia="宋体" w:hAnsi="宋体" w:hint="eastAsia"/>
          <w:sz w:val="24"/>
          <w:szCs w:val="24"/>
        </w:rPr>
        <w:t>招募</w:t>
      </w:r>
      <w:r>
        <w:rPr>
          <w:rFonts w:ascii="宋体" w:eastAsia="宋体" w:hAnsi="宋体" w:hint="eastAsia"/>
          <w:sz w:val="24"/>
          <w:szCs w:val="24"/>
        </w:rPr>
        <w:t>科学</w:t>
      </w:r>
      <w:r w:rsidRPr="00D57887">
        <w:rPr>
          <w:rFonts w:ascii="宋体" w:eastAsia="宋体" w:hAnsi="宋体" w:hint="eastAsia"/>
          <w:sz w:val="24"/>
          <w:szCs w:val="24"/>
        </w:rPr>
        <w:t>老师编写</w:t>
      </w:r>
      <w:r w:rsidRPr="00D57887">
        <w:rPr>
          <w:rFonts w:ascii="宋体" w:eastAsia="宋体" w:hAnsi="宋体"/>
          <w:sz w:val="24"/>
          <w:szCs w:val="24"/>
        </w:rPr>
        <w:t>2018</w:t>
      </w:r>
      <w:r>
        <w:rPr>
          <w:rFonts w:ascii="宋体" w:eastAsia="宋体" w:hAnsi="宋体" w:hint="eastAsia"/>
          <w:sz w:val="24"/>
          <w:szCs w:val="24"/>
        </w:rPr>
        <w:t>年下册</w:t>
      </w:r>
      <w:r w:rsidRPr="00D57887">
        <w:rPr>
          <w:rFonts w:ascii="宋体" w:eastAsia="宋体" w:hAnsi="宋体" w:hint="eastAsia"/>
          <w:sz w:val="24"/>
          <w:szCs w:val="24"/>
        </w:rPr>
        <w:t>科学配套作业本参考答案，</w:t>
      </w:r>
      <w:r>
        <w:rPr>
          <w:rFonts w:ascii="宋体" w:eastAsia="宋体" w:hAnsi="宋体" w:hint="eastAsia"/>
          <w:sz w:val="24"/>
          <w:szCs w:val="24"/>
        </w:rPr>
        <w:t>在此罗列</w:t>
      </w:r>
      <w:r w:rsidRPr="00D57887">
        <w:rPr>
          <w:rFonts w:ascii="宋体" w:eastAsia="宋体" w:hAnsi="宋体" w:hint="eastAsia"/>
          <w:sz w:val="24"/>
          <w:szCs w:val="24"/>
        </w:rPr>
        <w:t>志愿者</w:t>
      </w:r>
      <w:r>
        <w:rPr>
          <w:rFonts w:ascii="宋体" w:eastAsia="宋体" w:hAnsi="宋体" w:hint="eastAsia"/>
          <w:sz w:val="24"/>
          <w:szCs w:val="24"/>
        </w:rPr>
        <w:t>名单，并表示衷心地感谢。</w:t>
      </w:r>
    </w:p>
    <w:p w:rsidR="00E262F4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57887">
        <w:rPr>
          <w:rFonts w:ascii="宋体" w:eastAsia="宋体" w:hAnsi="宋体" w:hint="eastAsia"/>
          <w:sz w:val="24"/>
          <w:szCs w:val="24"/>
        </w:rPr>
        <w:t>三下</w:t>
      </w:r>
      <w:r>
        <w:rPr>
          <w:rFonts w:ascii="宋体" w:eastAsia="宋体" w:hAnsi="宋体" w:hint="eastAsia"/>
          <w:sz w:val="24"/>
          <w:szCs w:val="24"/>
        </w:rPr>
        <w:t>：</w:t>
      </w:r>
      <w:r w:rsidRPr="00D57887">
        <w:rPr>
          <w:rFonts w:ascii="宋体" w:eastAsia="宋体" w:hAnsi="宋体" w:hint="eastAsia"/>
          <w:sz w:val="24"/>
          <w:szCs w:val="24"/>
        </w:rPr>
        <w:t>姚力军（小兔子）、张淑飞（灰灰恢）</w:t>
      </w:r>
    </w:p>
    <w:p w:rsidR="00E262F4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</w:t>
      </w:r>
      <w:r w:rsidRPr="00D57887">
        <w:rPr>
          <w:rFonts w:ascii="宋体" w:eastAsia="宋体" w:hAnsi="宋体" w:hint="eastAsia"/>
          <w:sz w:val="24"/>
          <w:szCs w:val="24"/>
        </w:rPr>
        <w:t>下</w:t>
      </w:r>
      <w:r>
        <w:rPr>
          <w:rFonts w:ascii="宋体" w:eastAsia="宋体" w:hAnsi="宋体" w:hint="eastAsia"/>
          <w:sz w:val="24"/>
          <w:szCs w:val="24"/>
        </w:rPr>
        <w:t>：</w:t>
      </w:r>
      <w:r w:rsidRPr="00D57887">
        <w:rPr>
          <w:rFonts w:ascii="宋体" w:eastAsia="宋体" w:hAnsi="宋体" w:hint="eastAsia"/>
          <w:sz w:val="24"/>
          <w:szCs w:val="24"/>
        </w:rPr>
        <w:t>陈晓吉、孙小宝（叨叨客）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D57887">
        <w:rPr>
          <w:rFonts w:ascii="宋体" w:eastAsia="宋体" w:hAnsi="宋体" w:hint="eastAsia"/>
          <w:sz w:val="24"/>
          <w:szCs w:val="24"/>
        </w:rPr>
        <w:t>曹建清（清心）</w:t>
      </w:r>
    </w:p>
    <w:p w:rsidR="00E262F4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</w:t>
      </w:r>
      <w:r w:rsidRPr="00D57887">
        <w:rPr>
          <w:rFonts w:ascii="宋体" w:eastAsia="宋体" w:hAnsi="宋体" w:hint="eastAsia"/>
          <w:sz w:val="24"/>
          <w:szCs w:val="24"/>
        </w:rPr>
        <w:t>下</w:t>
      </w:r>
      <w:r>
        <w:rPr>
          <w:rFonts w:ascii="宋体" w:eastAsia="宋体" w:hAnsi="宋体" w:hint="eastAsia"/>
          <w:sz w:val="24"/>
          <w:szCs w:val="24"/>
        </w:rPr>
        <w:t>：</w:t>
      </w:r>
      <w:r w:rsidRPr="00D57887">
        <w:rPr>
          <w:rFonts w:ascii="宋体" w:eastAsia="宋体" w:hAnsi="宋体" w:hint="eastAsia"/>
          <w:sz w:val="24"/>
          <w:szCs w:val="24"/>
        </w:rPr>
        <w:t>陈亚飞（海阔天空）、吴凤（</w:t>
      </w:r>
      <w:r w:rsidRPr="00D57887">
        <w:rPr>
          <w:rFonts w:ascii="宋体" w:eastAsia="宋体" w:hAnsi="宋体"/>
          <w:sz w:val="24"/>
          <w:szCs w:val="24"/>
        </w:rPr>
        <w:t>happy</w:t>
      </w:r>
      <w:r w:rsidRPr="00D57887">
        <w:rPr>
          <w:rFonts w:ascii="宋体" w:eastAsia="宋体" w:hAnsi="宋体" w:hint="eastAsia"/>
          <w:sz w:val="24"/>
          <w:szCs w:val="24"/>
        </w:rPr>
        <w:t>小豌豆）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D57887">
        <w:rPr>
          <w:rFonts w:ascii="宋体" w:eastAsia="宋体" w:hAnsi="宋体" w:hint="eastAsia"/>
          <w:sz w:val="24"/>
          <w:szCs w:val="24"/>
        </w:rPr>
        <w:t>朱建英（小七）</w:t>
      </w:r>
    </w:p>
    <w:p w:rsidR="00E262F4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六</w:t>
      </w:r>
      <w:r w:rsidRPr="00D57887">
        <w:rPr>
          <w:rFonts w:ascii="宋体" w:eastAsia="宋体" w:hAnsi="宋体" w:hint="eastAsia"/>
          <w:sz w:val="24"/>
          <w:szCs w:val="24"/>
        </w:rPr>
        <w:t>下</w:t>
      </w:r>
      <w:r>
        <w:rPr>
          <w:rFonts w:ascii="宋体" w:eastAsia="宋体" w:hAnsi="宋体" w:hint="eastAsia"/>
          <w:sz w:val="24"/>
          <w:szCs w:val="24"/>
        </w:rPr>
        <w:t>：</w:t>
      </w:r>
      <w:r w:rsidRPr="00D57887">
        <w:rPr>
          <w:rFonts w:ascii="宋体" w:eastAsia="宋体" w:hAnsi="宋体" w:hint="eastAsia"/>
          <w:sz w:val="24"/>
          <w:szCs w:val="24"/>
        </w:rPr>
        <w:t>许剑珍（葫芦）、李雪颖（捕风）</w:t>
      </w:r>
      <w:r>
        <w:rPr>
          <w:rFonts w:ascii="宋体" w:eastAsia="宋体" w:hAnsi="宋体" w:hint="eastAsia"/>
          <w:sz w:val="24"/>
          <w:szCs w:val="24"/>
        </w:rPr>
        <w:t>、</w:t>
      </w:r>
      <w:r w:rsidRPr="00D57887">
        <w:rPr>
          <w:rFonts w:ascii="宋体" w:eastAsia="宋体" w:hAnsi="宋体" w:hint="eastAsia"/>
          <w:sz w:val="24"/>
          <w:szCs w:val="24"/>
        </w:rPr>
        <w:t>刘竹英（代玳）</w:t>
      </w:r>
    </w:p>
    <w:p w:rsidR="00E262F4" w:rsidRPr="00C2662E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统稿：陈建秋（不睡觉的兔）</w:t>
      </w:r>
    </w:p>
    <w:p w:rsidR="00E262F4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E262F4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本册作业本</w:t>
      </w:r>
      <w:r w:rsidRPr="002F3D2E">
        <w:rPr>
          <w:rFonts w:ascii="宋体" w:eastAsia="宋体" w:hAnsi="宋体" w:hint="eastAsia"/>
          <w:sz w:val="24"/>
          <w:szCs w:val="24"/>
        </w:rPr>
        <w:t>参考</w:t>
      </w:r>
      <w:r>
        <w:rPr>
          <w:rFonts w:ascii="宋体" w:eastAsia="宋体" w:hAnsi="宋体" w:hint="eastAsia"/>
          <w:sz w:val="24"/>
          <w:szCs w:val="24"/>
        </w:rPr>
        <w:t>答案由</w:t>
      </w:r>
      <w:r w:rsidR="00C24FB0" w:rsidRPr="00D57887">
        <w:rPr>
          <w:rFonts w:ascii="宋体" w:eastAsia="宋体" w:hAnsi="宋体" w:hint="eastAsia"/>
          <w:sz w:val="24"/>
          <w:szCs w:val="24"/>
        </w:rPr>
        <w:t>陈亚飞（海阔天空）、吴凤（</w:t>
      </w:r>
      <w:r w:rsidR="00C24FB0" w:rsidRPr="00D57887">
        <w:rPr>
          <w:rFonts w:ascii="宋体" w:eastAsia="宋体" w:hAnsi="宋体"/>
          <w:sz w:val="24"/>
          <w:szCs w:val="24"/>
        </w:rPr>
        <w:t>happy</w:t>
      </w:r>
      <w:r w:rsidR="00C24FB0" w:rsidRPr="00D57887">
        <w:rPr>
          <w:rFonts w:ascii="宋体" w:eastAsia="宋体" w:hAnsi="宋体" w:hint="eastAsia"/>
          <w:sz w:val="24"/>
          <w:szCs w:val="24"/>
        </w:rPr>
        <w:t>小豌豆）</w:t>
      </w:r>
      <w:r w:rsidR="00C24FB0">
        <w:rPr>
          <w:rFonts w:ascii="宋体" w:eastAsia="宋体" w:hAnsi="宋体" w:hint="eastAsia"/>
          <w:sz w:val="24"/>
          <w:szCs w:val="24"/>
        </w:rPr>
        <w:t>、</w:t>
      </w:r>
      <w:r w:rsidR="00C24FB0" w:rsidRPr="00D57887">
        <w:rPr>
          <w:rFonts w:ascii="宋体" w:eastAsia="宋体" w:hAnsi="宋体" w:hint="eastAsia"/>
          <w:sz w:val="24"/>
          <w:szCs w:val="24"/>
        </w:rPr>
        <w:t>朱建英（小七）</w:t>
      </w:r>
      <w:r>
        <w:rPr>
          <w:rFonts w:ascii="宋体" w:eastAsia="宋体" w:hAnsi="宋体" w:hint="eastAsia"/>
          <w:sz w:val="24"/>
          <w:szCs w:val="24"/>
        </w:rPr>
        <w:t>负责提供</w:t>
      </w:r>
      <w:r w:rsidRPr="002F3D2E">
        <w:rPr>
          <w:rFonts w:ascii="宋体" w:eastAsia="宋体" w:hAnsi="宋体" w:hint="eastAsia"/>
          <w:sz w:val="24"/>
          <w:szCs w:val="24"/>
        </w:rPr>
        <w:t>，若有异议可联系</w:t>
      </w:r>
      <w:r>
        <w:rPr>
          <w:rFonts w:ascii="宋体" w:eastAsia="宋体" w:hAnsi="宋体" w:hint="eastAsia"/>
          <w:sz w:val="24"/>
          <w:szCs w:val="24"/>
        </w:rPr>
        <w:t>相关老师交流，也可以到</w:t>
      </w:r>
      <w:r w:rsidRPr="002F3D2E">
        <w:rPr>
          <w:rFonts w:ascii="宋体" w:eastAsia="宋体" w:hAnsi="宋体" w:hint="eastAsia"/>
          <w:sz w:val="24"/>
          <w:szCs w:val="24"/>
        </w:rPr>
        <w:t>小学科学</w:t>
      </w:r>
      <w:r>
        <w:rPr>
          <w:rFonts w:ascii="宋体" w:eastAsia="宋体" w:hAnsi="宋体" w:hint="eastAsia"/>
          <w:sz w:val="24"/>
          <w:szCs w:val="24"/>
        </w:rPr>
        <w:t>教学</w:t>
      </w:r>
      <w:r w:rsidRPr="002F3D2E">
        <w:rPr>
          <w:rFonts w:ascii="宋体" w:eastAsia="宋体" w:hAnsi="宋体" w:hint="eastAsia"/>
          <w:sz w:val="24"/>
          <w:szCs w:val="24"/>
        </w:rPr>
        <w:t>论坛发贴讨论</w:t>
      </w:r>
      <w:r>
        <w:rPr>
          <w:rFonts w:ascii="宋体" w:eastAsia="宋体" w:hAnsi="宋体" w:hint="eastAsia"/>
          <w:sz w:val="24"/>
          <w:szCs w:val="24"/>
        </w:rPr>
        <w:t>。论坛地址：</w:t>
      </w:r>
      <w:hyperlink r:id="rId7" w:history="1">
        <w:r w:rsidRPr="00F61337">
          <w:rPr>
            <w:rStyle w:val="a3"/>
            <w:rFonts w:ascii="宋体" w:eastAsia="宋体" w:hAnsi="宋体"/>
            <w:sz w:val="24"/>
            <w:szCs w:val="24"/>
          </w:rPr>
          <w:t>http://lt.zjxxkx.com/frame.aspx</w:t>
        </w:r>
      </w:hyperlink>
    </w:p>
    <w:p w:rsidR="00E262F4" w:rsidRPr="002F3D2E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E262F4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C24FB0" w:rsidRDefault="00C24FB0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C24FB0" w:rsidRDefault="00C24FB0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C24FB0" w:rsidRDefault="00C24FB0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C24FB0" w:rsidRDefault="00C24FB0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C24FB0" w:rsidRDefault="00C24FB0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C24FB0" w:rsidRDefault="00C24FB0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C24FB0" w:rsidRDefault="00C24FB0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C24FB0" w:rsidRDefault="00C24FB0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E262F4" w:rsidRDefault="00E262F4" w:rsidP="00C24FB0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E262F4" w:rsidRPr="00DB4C87" w:rsidRDefault="00E262F4" w:rsidP="00005DA2">
      <w:pPr>
        <w:spacing w:line="240" w:lineRule="atLeast"/>
        <w:jc w:val="center"/>
        <w:rPr>
          <w:b/>
          <w:sz w:val="21"/>
          <w:szCs w:val="21"/>
        </w:rPr>
      </w:pPr>
      <w:r w:rsidRPr="00DB4C87">
        <w:rPr>
          <w:rFonts w:hint="eastAsia"/>
          <w:b/>
          <w:sz w:val="21"/>
          <w:szCs w:val="21"/>
        </w:rPr>
        <w:lastRenderedPageBreak/>
        <w:t>沉和浮单元</w:t>
      </w: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、物体在水中是沉还是浮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、填表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846"/>
        <w:gridCol w:w="1266"/>
        <w:gridCol w:w="846"/>
        <w:gridCol w:w="846"/>
        <w:gridCol w:w="1266"/>
        <w:gridCol w:w="1056"/>
        <w:gridCol w:w="636"/>
      </w:tblGrid>
      <w:tr w:rsidR="00E262F4" w:rsidRPr="00DB4C87" w:rsidTr="001E2DD7">
        <w:trPr>
          <w:trHeight w:val="418"/>
        </w:trPr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小石块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泡沫塑料块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回形针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蜡烛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带盖的空瓶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萝卜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橡皮</w:t>
            </w:r>
          </w:p>
        </w:tc>
      </w:tr>
      <w:tr w:rsidR="00E262F4" w:rsidRPr="00DB4C87" w:rsidTr="001E2DD7">
        <w:trPr>
          <w:trHeight w:val="342"/>
        </w:trPr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预测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</w:tr>
      <w:tr w:rsidR="00E262F4" w:rsidRPr="00DB4C87" w:rsidTr="001E2DD7">
        <w:trPr>
          <w:trHeight w:val="612"/>
        </w:trPr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理由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小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轻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铁做的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重、小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空心的、轻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重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小</w:t>
            </w:r>
          </w:p>
        </w:tc>
      </w:tr>
      <w:tr w:rsidR="00E262F4" w:rsidRPr="00DB4C87" w:rsidTr="001E2DD7"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结果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浮（沉）</w:t>
            </w:r>
          </w:p>
        </w:tc>
        <w:tc>
          <w:tcPr>
            <w:tcW w:w="0" w:type="auto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、填表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8"/>
        <w:gridCol w:w="2181"/>
        <w:gridCol w:w="1559"/>
        <w:gridCol w:w="1701"/>
        <w:gridCol w:w="1276"/>
      </w:tblGrid>
      <w:tr w:rsidR="00E262F4" w:rsidRPr="00DB4C87" w:rsidTr="00244D18">
        <w:tc>
          <w:tcPr>
            <w:tcW w:w="1188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物体</w:t>
            </w: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大小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预测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理由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结果</w:t>
            </w:r>
          </w:p>
        </w:tc>
      </w:tr>
      <w:tr w:rsidR="00E262F4" w:rsidRPr="00DB4C87" w:rsidTr="00244D18">
        <w:tc>
          <w:tcPr>
            <w:tcW w:w="1188" w:type="dxa"/>
            <w:vMerge w:val="restart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  <w:p w:rsidR="00E262F4" w:rsidRPr="00DB4C87" w:rsidRDefault="00E262F4" w:rsidP="00C24FB0">
            <w:pPr>
              <w:spacing w:line="240" w:lineRule="atLeast"/>
              <w:ind w:firstLineChars="200" w:firstLine="420"/>
              <w:jc w:val="center"/>
              <w:rPr>
                <w:sz w:val="21"/>
                <w:szCs w:val="21"/>
              </w:rPr>
            </w:pPr>
          </w:p>
          <w:p w:rsidR="00E262F4" w:rsidRPr="00DB4C87" w:rsidRDefault="00E262F4" w:rsidP="00C24FB0">
            <w:pPr>
              <w:spacing w:line="240" w:lineRule="atLeast"/>
              <w:ind w:firstLineChars="100" w:firstLine="210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橡皮</w:t>
            </w: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一半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材料不变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</w:tr>
      <w:tr w:rsidR="00E262F4" w:rsidRPr="00DB4C87" w:rsidTr="00244D18">
        <w:tc>
          <w:tcPr>
            <w:tcW w:w="1188" w:type="dxa"/>
            <w:vMerge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四分之一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材料不变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</w:tr>
      <w:tr w:rsidR="00E262F4" w:rsidRPr="00DB4C87" w:rsidTr="00244D18">
        <w:tc>
          <w:tcPr>
            <w:tcW w:w="1188" w:type="dxa"/>
            <w:vMerge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八分之一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材料不变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</w:tr>
      <w:tr w:rsidR="00E262F4" w:rsidRPr="00DB4C87" w:rsidTr="00244D18">
        <w:tc>
          <w:tcPr>
            <w:tcW w:w="1188" w:type="dxa"/>
            <w:vMerge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更小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材料不变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沉</w:t>
            </w:r>
          </w:p>
        </w:tc>
      </w:tr>
      <w:tr w:rsidR="00E262F4" w:rsidRPr="00DB4C87" w:rsidTr="00244D18">
        <w:tc>
          <w:tcPr>
            <w:tcW w:w="1188" w:type="dxa"/>
            <w:vMerge w:val="restart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白萝卜或苹果</w:t>
            </w: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一半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材料不变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</w:tr>
      <w:tr w:rsidR="00E262F4" w:rsidRPr="00DB4C87" w:rsidTr="00244D18">
        <w:tc>
          <w:tcPr>
            <w:tcW w:w="1188" w:type="dxa"/>
            <w:vMerge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四分之一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材料不变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</w:tr>
      <w:tr w:rsidR="00E262F4" w:rsidRPr="00DB4C87" w:rsidTr="00244D18">
        <w:tc>
          <w:tcPr>
            <w:tcW w:w="1188" w:type="dxa"/>
            <w:vMerge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八分之一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材料不变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</w:tr>
      <w:tr w:rsidR="00E262F4" w:rsidRPr="00DB4C87" w:rsidTr="00244D18">
        <w:tc>
          <w:tcPr>
            <w:tcW w:w="1188" w:type="dxa"/>
            <w:vMerge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18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更小</w:t>
            </w:r>
          </w:p>
        </w:tc>
        <w:tc>
          <w:tcPr>
            <w:tcW w:w="1559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  <w:tc>
          <w:tcPr>
            <w:tcW w:w="1701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材料不变</w:t>
            </w:r>
          </w:p>
        </w:tc>
        <w:tc>
          <w:tcPr>
            <w:tcW w:w="1276" w:type="dxa"/>
          </w:tcPr>
          <w:p w:rsidR="00E262F4" w:rsidRPr="00DB4C87" w:rsidRDefault="00E262F4" w:rsidP="001E2DD7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</w:t>
            </w:r>
          </w:p>
        </w:tc>
      </w:tr>
      <w:tr w:rsidR="00E262F4" w:rsidRPr="00DB4C87" w:rsidTr="00244D18">
        <w:tc>
          <w:tcPr>
            <w:tcW w:w="1188" w:type="dxa"/>
          </w:tcPr>
          <w:p w:rsidR="00E262F4" w:rsidRPr="00DB4C87" w:rsidRDefault="00E262F4" w:rsidP="00005DA2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我的发现</w:t>
            </w:r>
          </w:p>
        </w:tc>
        <w:tc>
          <w:tcPr>
            <w:tcW w:w="6717" w:type="dxa"/>
            <w:gridSpan w:val="4"/>
          </w:tcPr>
          <w:p w:rsidR="00E262F4" w:rsidRPr="00DB4C87" w:rsidRDefault="00E262F4" w:rsidP="00005DA2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同一种材料构成的物体，改变它的重量和体积，在水中的沉浮状态不变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课堂练习：选择题：（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、沉浮与什么因素有关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填表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6"/>
        <w:gridCol w:w="5646"/>
      </w:tblGrid>
      <w:tr w:rsidR="00E262F4" w:rsidRPr="00DB4C87" w:rsidTr="00902D5C">
        <w:tc>
          <w:tcPr>
            <w:tcW w:w="165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lastRenderedPageBreak/>
              <w:t>研究的问题</w:t>
            </w:r>
          </w:p>
        </w:tc>
        <w:tc>
          <w:tcPr>
            <w:tcW w:w="564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物体的轻重对沉浮的影响</w:t>
            </w:r>
          </w:p>
        </w:tc>
      </w:tr>
      <w:tr w:rsidR="00E262F4" w:rsidRPr="00DB4C87" w:rsidTr="00902D5C">
        <w:tc>
          <w:tcPr>
            <w:tcW w:w="165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实验材料</w:t>
            </w:r>
          </w:p>
        </w:tc>
        <w:tc>
          <w:tcPr>
            <w:tcW w:w="564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一组大小相同、轻重不同的物体</w:t>
            </w:r>
          </w:p>
        </w:tc>
      </w:tr>
      <w:tr w:rsidR="00E262F4" w:rsidRPr="00DB4C87" w:rsidTr="00902D5C">
        <w:tc>
          <w:tcPr>
            <w:tcW w:w="165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我们的推测</w:t>
            </w:r>
          </w:p>
        </w:tc>
        <w:tc>
          <w:tcPr>
            <w:tcW w:w="564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体积相同的物体，重的物体容易沉，轻的物体容易浮</w:t>
            </w:r>
          </w:p>
        </w:tc>
      </w:tr>
      <w:tr w:rsidR="00E262F4" w:rsidRPr="00DB4C87" w:rsidTr="00902D5C">
        <w:tc>
          <w:tcPr>
            <w:tcW w:w="165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实验现象记录</w:t>
            </w:r>
          </w:p>
        </w:tc>
        <w:tc>
          <w:tcPr>
            <w:tcW w:w="564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E262F4" w:rsidRPr="00DB4C87" w:rsidTr="00902D5C">
        <w:tc>
          <w:tcPr>
            <w:tcW w:w="165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我们的结论</w:t>
            </w:r>
          </w:p>
        </w:tc>
        <w:tc>
          <w:tcPr>
            <w:tcW w:w="564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体积相同的物体，重的物体容易沉，轻的物体容易浮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6"/>
        <w:gridCol w:w="5535"/>
      </w:tblGrid>
      <w:tr w:rsidR="00E262F4" w:rsidRPr="00DB4C87" w:rsidTr="001E2DD7">
        <w:trPr>
          <w:trHeight w:val="484"/>
        </w:trPr>
        <w:tc>
          <w:tcPr>
            <w:tcW w:w="17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研究的问题</w:t>
            </w:r>
          </w:p>
        </w:tc>
        <w:tc>
          <w:tcPr>
            <w:tcW w:w="5535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物体的大小对沉浮的影响</w:t>
            </w:r>
          </w:p>
        </w:tc>
      </w:tr>
      <w:tr w:rsidR="00E262F4" w:rsidRPr="00DB4C87" w:rsidTr="001E2DD7">
        <w:trPr>
          <w:trHeight w:val="494"/>
        </w:trPr>
        <w:tc>
          <w:tcPr>
            <w:tcW w:w="17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实验材料</w:t>
            </w:r>
          </w:p>
        </w:tc>
        <w:tc>
          <w:tcPr>
            <w:tcW w:w="5535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一组轻重相同、大小不同的物体</w:t>
            </w:r>
          </w:p>
        </w:tc>
      </w:tr>
      <w:tr w:rsidR="00E262F4" w:rsidRPr="00DB4C87" w:rsidTr="001E2DD7">
        <w:trPr>
          <w:trHeight w:val="484"/>
        </w:trPr>
        <w:tc>
          <w:tcPr>
            <w:tcW w:w="17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我们的推测</w:t>
            </w:r>
          </w:p>
        </w:tc>
        <w:tc>
          <w:tcPr>
            <w:tcW w:w="5535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轻重相同的物体，体积小的容易沉，体积大的容易浮</w:t>
            </w:r>
          </w:p>
        </w:tc>
      </w:tr>
      <w:tr w:rsidR="00E262F4" w:rsidRPr="00DB4C87" w:rsidTr="001E2DD7">
        <w:trPr>
          <w:trHeight w:val="374"/>
        </w:trPr>
        <w:tc>
          <w:tcPr>
            <w:tcW w:w="17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实验现象记录</w:t>
            </w:r>
          </w:p>
        </w:tc>
        <w:tc>
          <w:tcPr>
            <w:tcW w:w="5535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</w:p>
        </w:tc>
      </w:tr>
      <w:tr w:rsidR="00E262F4" w:rsidRPr="00DB4C87" w:rsidTr="001E2DD7">
        <w:trPr>
          <w:trHeight w:val="494"/>
        </w:trPr>
        <w:tc>
          <w:tcPr>
            <w:tcW w:w="17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我们的结论</w:t>
            </w:r>
          </w:p>
        </w:tc>
        <w:tc>
          <w:tcPr>
            <w:tcW w:w="5535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轻重相同的物体，体积小的容易沉，体积大的容易浮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  <w:r w:rsidRPr="00DB4C87">
        <w:rPr>
          <w:sz w:val="21"/>
          <w:szCs w:val="21"/>
        </w:rPr>
        <w:t xml:space="preserve">   </w:t>
      </w: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3</w:t>
      </w:r>
      <w:r w:rsidRPr="00DB4C87">
        <w:rPr>
          <w:rFonts w:ascii="宋体" w:hAnsi="宋体" w:hint="eastAsia"/>
          <w:sz w:val="21"/>
          <w:szCs w:val="21"/>
        </w:rPr>
        <w:t>、橡皮泥在水中的沉浮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我的发现：改变橡皮泥排开的水量，橡皮泥的沉浮可能发生改变。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2.</w:t>
      </w: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3.</w:t>
      </w:r>
      <w:r w:rsidRPr="00DB4C87">
        <w:rPr>
          <w:rFonts w:hint="eastAsia"/>
          <w:sz w:val="21"/>
          <w:szCs w:val="21"/>
        </w:rPr>
        <w:t>阅读下面的资料，回答问题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船越大，排开的水量越大，可装载的东西越多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4</w:t>
      </w:r>
      <w:r w:rsidRPr="00DB4C87">
        <w:rPr>
          <w:rFonts w:ascii="宋体" w:hAnsi="宋体" w:hint="eastAsia"/>
          <w:sz w:val="21"/>
          <w:szCs w:val="21"/>
        </w:rPr>
        <w:t>、造一艘小船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活动记录</w:t>
      </w:r>
      <w:r w:rsidRPr="00DB4C87">
        <w:rPr>
          <w:rFonts w:hint="eastAsia"/>
          <w:sz w:val="21"/>
          <w:szCs w:val="21"/>
        </w:rPr>
        <w:t>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  <w:r w:rsidRPr="00DB4C87">
        <w:rPr>
          <w:sz w:val="21"/>
          <w:szCs w:val="21"/>
        </w:rPr>
        <w:t xml:space="preserve">  </w:t>
      </w: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C24FB0">
      <w:pPr>
        <w:spacing w:line="240" w:lineRule="atLeast"/>
        <w:ind w:firstLineChars="1650" w:firstLine="3465"/>
        <w:rPr>
          <w:rFonts w:ascii="宋体" w:eastAsia="宋体"/>
          <w:sz w:val="21"/>
          <w:szCs w:val="21"/>
        </w:rPr>
      </w:pPr>
    </w:p>
    <w:p w:rsidR="00E262F4" w:rsidRPr="00DB4C87" w:rsidRDefault="00E262F4" w:rsidP="00C24FB0">
      <w:pPr>
        <w:spacing w:line="240" w:lineRule="atLeast"/>
        <w:ind w:firstLineChars="1650" w:firstLine="3465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lastRenderedPageBreak/>
        <w:t>5</w:t>
      </w:r>
      <w:r w:rsidRPr="00DB4C87">
        <w:rPr>
          <w:rFonts w:ascii="宋体" w:hAnsi="宋体" w:hint="eastAsia"/>
          <w:sz w:val="21"/>
          <w:szCs w:val="21"/>
        </w:rPr>
        <w:t>、浮力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、我的发现：泡沫塑料块排开的水量越大，受到的浮力越大。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、我的发现：泡沫塑料块受到的浮力大小，主要与（排开的水量）有关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 C 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作图题：</w:t>
      </w:r>
    </w:p>
    <w:p w:rsidR="00E262F4" w:rsidRPr="00DB4C87" w:rsidRDefault="00F32D31" w:rsidP="00005DA2">
      <w:pPr>
        <w:spacing w:line="240" w:lineRule="atLeast"/>
        <w:rPr>
          <w:rFonts w:ascii="宋体" w:eastAsia="宋体" w:cs="宋体"/>
          <w:noProof/>
          <w:sz w:val="21"/>
          <w:szCs w:val="21"/>
        </w:rPr>
      </w:pPr>
      <w:r w:rsidRPr="00333309">
        <w:rPr>
          <w:rFonts w:ascii="宋体" w:eastAsia="宋体" w:cs="宋体"/>
          <w:noProof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25pt;height:97.55pt;visibility:visible">
            <v:imagedata r:id="rId8" o:title=""/>
          </v:shape>
        </w:pic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资料阅读：满载，排水量最大时，受到水的浮力最大。</w:t>
      </w: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6</w:t>
      </w:r>
      <w:r w:rsidRPr="00DB4C87">
        <w:rPr>
          <w:rFonts w:ascii="宋体" w:hAnsi="宋体" w:hint="eastAsia"/>
          <w:sz w:val="21"/>
          <w:szCs w:val="21"/>
        </w:rPr>
        <w:t>、下沉的物体会受到水的浮力吗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、我的发现：下沉物体浸入水中的体积越大，受到的浮力也越大。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、我的发现：大小不同的物体完全浸入水中，体积越大，受到的浮力也越大。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3</w:t>
      </w:r>
      <w:r w:rsidRPr="00DB4C87">
        <w:rPr>
          <w:rFonts w:ascii="宋体" w:hAnsi="宋体" w:hint="eastAsia"/>
          <w:sz w:val="21"/>
          <w:szCs w:val="21"/>
        </w:rPr>
        <w:t>、作图题</w:t>
      </w:r>
    </w:p>
    <w:p w:rsidR="00E262F4" w:rsidRPr="00DB4C87" w:rsidRDefault="00F32D31" w:rsidP="00005DA2">
      <w:pPr>
        <w:spacing w:line="240" w:lineRule="atLeast"/>
        <w:rPr>
          <w:rFonts w:ascii="宋体" w:eastAsia="宋体" w:cs="宋体"/>
          <w:sz w:val="21"/>
          <w:szCs w:val="21"/>
        </w:rPr>
      </w:pPr>
      <w:r w:rsidRPr="00333309">
        <w:rPr>
          <w:rFonts w:ascii="宋体" w:eastAsia="宋体" w:cs="宋体"/>
          <w:noProof/>
          <w:sz w:val="21"/>
          <w:szCs w:val="21"/>
        </w:rPr>
        <w:pict>
          <v:shape id="图片 2" o:spid="_x0000_i1026" type="#_x0000_t75" style="width:155.8pt;height:109.95pt;visibility:visible">
            <v:imagedata r:id="rId9" o:title=""/>
          </v:shape>
        </w:pic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课堂练习</w:t>
      </w:r>
      <w:r w:rsidRPr="00DB4C87">
        <w:rPr>
          <w:rFonts w:ascii="宋体" w:eastAsia="宋体"/>
          <w:sz w:val="21"/>
          <w:szCs w:val="21"/>
        </w:rPr>
        <w:t xml:space="preserve">  </w:t>
      </w: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color w:val="FF0000"/>
          <w:sz w:val="21"/>
          <w:szCs w:val="21"/>
        </w:rPr>
        <w:t>（</w:t>
      </w:r>
      <w:r w:rsidRPr="00DB4C87">
        <w:rPr>
          <w:color w:val="FF0000"/>
          <w:sz w:val="21"/>
          <w:szCs w:val="21"/>
        </w:rPr>
        <w:t>1</w:t>
      </w:r>
      <w:r w:rsidRPr="00DB4C87">
        <w:rPr>
          <w:rFonts w:hint="eastAsia"/>
          <w:color w:val="FF0000"/>
          <w:sz w:val="21"/>
          <w:szCs w:val="21"/>
        </w:rPr>
        <w:t>）原题目</w:t>
      </w:r>
      <w:r w:rsidRPr="00DB4C87">
        <w:rPr>
          <w:color w:val="FF0000"/>
          <w:sz w:val="21"/>
          <w:szCs w:val="21"/>
        </w:rPr>
        <w:t>BC</w:t>
      </w:r>
      <w:r w:rsidRPr="00DB4C87">
        <w:rPr>
          <w:rFonts w:hint="eastAsia"/>
          <w:color w:val="FF0000"/>
          <w:sz w:val="21"/>
          <w:szCs w:val="21"/>
        </w:rPr>
        <w:t>都可以，建议把题目选项改成【</w:t>
      </w:r>
      <w:r w:rsidRPr="00DB4C87">
        <w:rPr>
          <w:color w:val="FF0000"/>
          <w:sz w:val="21"/>
          <w:szCs w:val="21"/>
        </w:rPr>
        <w:t>A</w:t>
      </w:r>
      <w:r w:rsidRPr="00DB4C87">
        <w:rPr>
          <w:rFonts w:hint="eastAsia"/>
          <w:color w:val="FF0000"/>
          <w:sz w:val="21"/>
          <w:szCs w:val="21"/>
        </w:rPr>
        <w:t>没有受到浮力</w:t>
      </w:r>
      <w:r w:rsidRPr="00DB4C87">
        <w:rPr>
          <w:color w:val="FF0000"/>
          <w:sz w:val="21"/>
          <w:szCs w:val="21"/>
        </w:rPr>
        <w:t xml:space="preserve">  B</w:t>
      </w:r>
      <w:r w:rsidRPr="00DB4C87">
        <w:rPr>
          <w:rFonts w:hint="eastAsia"/>
          <w:color w:val="FF0000"/>
          <w:sz w:val="21"/>
          <w:szCs w:val="21"/>
        </w:rPr>
        <w:t>受到水的浮力，浮力等于重力</w:t>
      </w:r>
      <w:r w:rsidRPr="00DB4C87">
        <w:rPr>
          <w:color w:val="FF0000"/>
          <w:sz w:val="21"/>
          <w:szCs w:val="21"/>
        </w:rPr>
        <w:t xml:space="preserve">    C</w:t>
      </w:r>
      <w:r w:rsidRPr="00DB4C87">
        <w:rPr>
          <w:rFonts w:hint="eastAsia"/>
          <w:color w:val="FF0000"/>
          <w:sz w:val="21"/>
          <w:szCs w:val="21"/>
        </w:rPr>
        <w:t>受到水的浮力，但浮力小于重力】，然后选</w:t>
      </w:r>
      <w:r w:rsidRPr="00DB4C87">
        <w:rPr>
          <w:color w:val="FF0000"/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lastRenderedPageBreak/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 B C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7</w:t>
      </w:r>
      <w:r w:rsidRPr="00DB4C87">
        <w:rPr>
          <w:rFonts w:ascii="宋体" w:hAnsi="宋体" w:hint="eastAsia"/>
          <w:sz w:val="21"/>
          <w:szCs w:val="21"/>
        </w:rPr>
        <w:t>、马铃薯在液体中的沉浮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我的发现：在水中加入一定数量的盐能让马铃薯浮起来。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 xml:space="preserve">A B B 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8</w:t>
      </w:r>
      <w:r w:rsidRPr="00DB4C87">
        <w:rPr>
          <w:rFonts w:hint="eastAsia"/>
          <w:sz w:val="21"/>
          <w:szCs w:val="21"/>
        </w:rPr>
        <w:t>、探索马铃薯沉浮的原因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C24FB0">
      <w:pPr>
        <w:spacing w:line="240" w:lineRule="atLeast"/>
        <w:ind w:firstLineChars="1500" w:firstLine="3150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单元练习</w:t>
      </w:r>
    </w:p>
    <w:p w:rsidR="00E262F4" w:rsidRPr="00DB4C87" w:rsidRDefault="00E262F4" w:rsidP="00005DA2">
      <w:pPr>
        <w:spacing w:line="240" w:lineRule="atLeast"/>
        <w:rPr>
          <w:rFonts w:ascii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１</w:t>
      </w:r>
      <w:r w:rsidRPr="00DB4C87">
        <w:rPr>
          <w:rFonts w:ascii="宋体"/>
          <w:sz w:val="21"/>
          <w:szCs w:val="21"/>
        </w:rPr>
        <w:t>.</w:t>
      </w:r>
      <w:r w:rsidRPr="00DB4C87">
        <w:rPr>
          <w:rFonts w:ascii="宋体" w:hAnsi="宋体" w:hint="eastAsia"/>
          <w:sz w:val="21"/>
          <w:szCs w:val="21"/>
        </w:rPr>
        <w:t>选择题</w:t>
      </w:r>
    </w:p>
    <w:p w:rsidR="00E262F4" w:rsidRPr="00DB4C87" w:rsidRDefault="00E262F4" w:rsidP="00005DA2">
      <w:pPr>
        <w:spacing w:line="240" w:lineRule="atLeast"/>
        <w:rPr>
          <w:rFonts w:ascii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 xml:space="preserve">　（</w:t>
      </w: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）Ａ　　（</w:t>
      </w: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）Ａ　　（</w:t>
      </w:r>
      <w:r w:rsidRPr="00DB4C87">
        <w:rPr>
          <w:rFonts w:ascii="宋体" w:hAnsi="宋体"/>
          <w:sz w:val="21"/>
          <w:szCs w:val="21"/>
        </w:rPr>
        <w:t>3</w:t>
      </w:r>
      <w:r w:rsidRPr="00DB4C87">
        <w:rPr>
          <w:rFonts w:ascii="宋体" w:hAnsi="宋体" w:hint="eastAsia"/>
          <w:sz w:val="21"/>
          <w:szCs w:val="21"/>
        </w:rPr>
        <w:t>）Ｃ　　（</w:t>
      </w:r>
      <w:r w:rsidRPr="00DB4C87">
        <w:rPr>
          <w:rFonts w:ascii="宋体" w:hAnsi="宋体"/>
          <w:sz w:val="21"/>
          <w:szCs w:val="21"/>
        </w:rPr>
        <w:t>4</w:t>
      </w:r>
      <w:r w:rsidRPr="00DB4C87">
        <w:rPr>
          <w:rFonts w:ascii="宋体" w:hAnsi="宋体" w:hint="eastAsia"/>
          <w:sz w:val="21"/>
          <w:szCs w:val="21"/>
        </w:rPr>
        <w:t>）Ｃ　　（</w:t>
      </w:r>
      <w:r w:rsidRPr="00DB4C87">
        <w:rPr>
          <w:rFonts w:ascii="宋体" w:hAnsi="宋体"/>
          <w:sz w:val="21"/>
          <w:szCs w:val="21"/>
        </w:rPr>
        <w:t>5</w:t>
      </w:r>
      <w:r w:rsidRPr="00DB4C87">
        <w:rPr>
          <w:rFonts w:ascii="宋体" w:hAnsi="宋体" w:hint="eastAsia"/>
          <w:sz w:val="21"/>
          <w:szCs w:val="21"/>
        </w:rPr>
        <w:t>）Ａ　　（</w:t>
      </w:r>
      <w:r w:rsidRPr="00DB4C87">
        <w:rPr>
          <w:rFonts w:ascii="宋体" w:hAnsi="宋体"/>
          <w:sz w:val="21"/>
          <w:szCs w:val="21"/>
        </w:rPr>
        <w:t>6</w:t>
      </w:r>
      <w:r w:rsidRPr="00DB4C87">
        <w:rPr>
          <w:rFonts w:ascii="宋体" w:hAnsi="宋体" w:hint="eastAsia"/>
          <w:sz w:val="21"/>
          <w:szCs w:val="21"/>
        </w:rPr>
        <w:t>）Ａ</w:t>
      </w:r>
    </w:p>
    <w:p w:rsidR="00E262F4" w:rsidRPr="00DB4C87" w:rsidRDefault="00E262F4" w:rsidP="00005DA2">
      <w:pPr>
        <w:spacing w:line="240" w:lineRule="atLeast"/>
        <w:rPr>
          <w:rFonts w:ascii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 xml:space="preserve">　（</w:t>
      </w:r>
      <w:r w:rsidRPr="00DB4C87">
        <w:rPr>
          <w:rFonts w:ascii="宋体" w:hAnsi="宋体"/>
          <w:sz w:val="21"/>
          <w:szCs w:val="21"/>
        </w:rPr>
        <w:t>7</w:t>
      </w:r>
      <w:r w:rsidRPr="00DB4C87">
        <w:rPr>
          <w:rFonts w:ascii="宋体" w:hAnsi="宋体" w:hint="eastAsia"/>
          <w:sz w:val="21"/>
          <w:szCs w:val="21"/>
        </w:rPr>
        <w:t>）Ｃ　　（</w:t>
      </w:r>
      <w:r w:rsidRPr="00DB4C87">
        <w:rPr>
          <w:rFonts w:ascii="宋体" w:hAnsi="宋体"/>
          <w:sz w:val="21"/>
          <w:szCs w:val="21"/>
        </w:rPr>
        <w:t>8</w:t>
      </w:r>
      <w:r w:rsidRPr="00DB4C87">
        <w:rPr>
          <w:rFonts w:ascii="宋体" w:hAnsi="宋体" w:hint="eastAsia"/>
          <w:sz w:val="21"/>
          <w:szCs w:val="21"/>
        </w:rPr>
        <w:t>）Ａ　　（</w:t>
      </w:r>
      <w:r w:rsidRPr="00DB4C87">
        <w:rPr>
          <w:rFonts w:ascii="宋体" w:hAnsi="宋体"/>
          <w:sz w:val="21"/>
          <w:szCs w:val="21"/>
        </w:rPr>
        <w:t>9</w:t>
      </w:r>
      <w:r w:rsidRPr="00DB4C87">
        <w:rPr>
          <w:rFonts w:ascii="宋体" w:hAnsi="宋体" w:hint="eastAsia"/>
          <w:sz w:val="21"/>
          <w:szCs w:val="21"/>
        </w:rPr>
        <w:t>）Ａ　　（</w:t>
      </w:r>
      <w:r w:rsidRPr="00DB4C87">
        <w:rPr>
          <w:rFonts w:ascii="宋体" w:hAnsi="宋体"/>
          <w:sz w:val="21"/>
          <w:szCs w:val="21"/>
        </w:rPr>
        <w:t>10</w:t>
      </w:r>
      <w:r w:rsidRPr="00DB4C87">
        <w:rPr>
          <w:rFonts w:ascii="宋体" w:hAnsi="宋体" w:hint="eastAsia"/>
          <w:sz w:val="21"/>
          <w:szCs w:val="21"/>
        </w:rPr>
        <w:t>）Ａ　（</w:t>
      </w:r>
      <w:r w:rsidRPr="00DB4C87">
        <w:rPr>
          <w:rFonts w:ascii="宋体" w:hAnsi="宋体"/>
          <w:sz w:val="21"/>
          <w:szCs w:val="21"/>
        </w:rPr>
        <w:t>11</w:t>
      </w:r>
      <w:r w:rsidRPr="00DB4C87">
        <w:rPr>
          <w:rFonts w:ascii="宋体" w:hAnsi="宋体" w:hint="eastAsia"/>
          <w:sz w:val="21"/>
          <w:szCs w:val="21"/>
        </w:rPr>
        <w:t>）Ｃ　　（</w:t>
      </w:r>
      <w:r w:rsidRPr="00DB4C87">
        <w:rPr>
          <w:rFonts w:ascii="宋体" w:hAnsi="宋体"/>
          <w:sz w:val="21"/>
          <w:szCs w:val="21"/>
        </w:rPr>
        <w:t>12</w:t>
      </w:r>
      <w:r w:rsidRPr="00DB4C87">
        <w:rPr>
          <w:rFonts w:ascii="宋体" w:hAnsi="宋体" w:hint="eastAsia"/>
          <w:sz w:val="21"/>
          <w:szCs w:val="21"/>
        </w:rPr>
        <w:t xml:space="preserve">）Ｃ　　</w:t>
      </w:r>
    </w:p>
    <w:p w:rsidR="00E262F4" w:rsidRPr="00DB4C87" w:rsidRDefault="00E262F4" w:rsidP="00C24FB0">
      <w:pPr>
        <w:spacing w:line="240" w:lineRule="atLeast"/>
        <w:ind w:firstLineChars="100" w:firstLine="210"/>
        <w:rPr>
          <w:rFonts w:ascii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（</w:t>
      </w:r>
      <w:r w:rsidRPr="00DB4C87">
        <w:rPr>
          <w:rFonts w:ascii="宋体" w:hAnsi="宋体"/>
          <w:sz w:val="21"/>
          <w:szCs w:val="21"/>
        </w:rPr>
        <w:t>13</w:t>
      </w:r>
      <w:r w:rsidRPr="00DB4C87">
        <w:rPr>
          <w:rFonts w:ascii="宋体" w:hAnsi="宋体" w:hint="eastAsia"/>
          <w:sz w:val="21"/>
          <w:szCs w:val="21"/>
        </w:rPr>
        <w:t>）①Ｂ　②Ａ　③Ｃ</w:t>
      </w:r>
    </w:p>
    <w:p w:rsidR="00E262F4" w:rsidRPr="00DB4C87" w:rsidRDefault="00E262F4" w:rsidP="00005DA2">
      <w:pPr>
        <w:spacing w:line="240" w:lineRule="atLeast"/>
        <w:rPr>
          <w:rFonts w:ascii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2.</w:t>
      </w:r>
      <w:r w:rsidRPr="00DB4C87">
        <w:rPr>
          <w:rFonts w:ascii="宋体" w:hAnsi="宋体" w:hint="eastAsia"/>
          <w:sz w:val="21"/>
          <w:szCs w:val="21"/>
        </w:rPr>
        <w:t>（</w:t>
      </w: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）Ｂ　　（</w:t>
      </w: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）Ｃ　　（</w:t>
      </w:r>
      <w:r w:rsidRPr="00DB4C87">
        <w:rPr>
          <w:rFonts w:ascii="宋体" w:hAnsi="宋体"/>
          <w:sz w:val="21"/>
          <w:szCs w:val="21"/>
        </w:rPr>
        <w:t>3</w:t>
      </w:r>
      <w:r w:rsidRPr="00DB4C87">
        <w:rPr>
          <w:rFonts w:ascii="宋体" w:hAnsi="宋体" w:hint="eastAsia"/>
          <w:sz w:val="21"/>
          <w:szCs w:val="21"/>
        </w:rPr>
        <w:t>）Ａ　　（</w:t>
      </w:r>
      <w:r w:rsidRPr="00DB4C87">
        <w:rPr>
          <w:rFonts w:ascii="宋体" w:hAnsi="宋体"/>
          <w:sz w:val="21"/>
          <w:szCs w:val="21"/>
        </w:rPr>
        <w:t>4</w:t>
      </w:r>
      <w:r w:rsidRPr="00DB4C87">
        <w:rPr>
          <w:rFonts w:ascii="宋体" w:hAnsi="宋体" w:hint="eastAsia"/>
          <w:sz w:val="21"/>
          <w:szCs w:val="21"/>
        </w:rPr>
        <w:t>）Ｂ　　（</w:t>
      </w:r>
      <w:r w:rsidRPr="00DB4C87">
        <w:rPr>
          <w:rFonts w:ascii="宋体" w:hAnsi="宋体"/>
          <w:sz w:val="21"/>
          <w:szCs w:val="21"/>
        </w:rPr>
        <w:t>5</w:t>
      </w:r>
      <w:r w:rsidRPr="00DB4C87">
        <w:rPr>
          <w:rFonts w:ascii="宋体" w:hAnsi="宋体" w:hint="eastAsia"/>
          <w:sz w:val="21"/>
          <w:szCs w:val="21"/>
        </w:rPr>
        <w:t>）小于　等于</w:t>
      </w:r>
    </w:p>
    <w:p w:rsidR="00E262F4" w:rsidRPr="00DB4C87" w:rsidRDefault="00E262F4" w:rsidP="00005DA2">
      <w:pPr>
        <w:spacing w:line="240" w:lineRule="atLeast"/>
        <w:rPr>
          <w:rFonts w:ascii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 xml:space="preserve">　（</w:t>
      </w:r>
      <w:r w:rsidRPr="00DB4C87">
        <w:rPr>
          <w:rFonts w:ascii="宋体" w:hAnsi="宋体"/>
          <w:sz w:val="21"/>
          <w:szCs w:val="21"/>
        </w:rPr>
        <w:t>6</w:t>
      </w:r>
      <w:r w:rsidRPr="00DB4C87">
        <w:rPr>
          <w:rFonts w:ascii="宋体" w:hAnsi="宋体" w:hint="eastAsia"/>
          <w:sz w:val="21"/>
          <w:szCs w:val="21"/>
        </w:rPr>
        <w:t>）①、②号瓶一定会浮，③号瓶可能浮也可能沉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）图略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）表格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6"/>
        <w:gridCol w:w="2472"/>
        <w:gridCol w:w="2160"/>
        <w:gridCol w:w="1800"/>
      </w:tblGrid>
      <w:tr w:rsidR="00E262F4" w:rsidRPr="00DB4C87" w:rsidTr="00005DA2">
        <w:trPr>
          <w:trHeight w:val="309"/>
        </w:trPr>
        <w:tc>
          <w:tcPr>
            <w:tcW w:w="123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2472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小部分浸入水中</w:t>
            </w:r>
          </w:p>
        </w:tc>
        <w:tc>
          <w:tcPr>
            <w:tcW w:w="2160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大部分浸入水中</w:t>
            </w:r>
          </w:p>
        </w:tc>
        <w:tc>
          <w:tcPr>
            <w:tcW w:w="1800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全部浸入水中</w:t>
            </w:r>
          </w:p>
        </w:tc>
      </w:tr>
      <w:tr w:rsidR="00E262F4" w:rsidRPr="00DB4C87" w:rsidTr="00005DA2">
        <w:tc>
          <w:tcPr>
            <w:tcW w:w="123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浮力大小</w:t>
            </w:r>
          </w:p>
        </w:tc>
        <w:tc>
          <w:tcPr>
            <w:tcW w:w="2472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sz w:val="21"/>
                <w:szCs w:val="21"/>
              </w:rPr>
              <w:t>0.1</w:t>
            </w:r>
            <w:r w:rsidRPr="00DB4C87">
              <w:rPr>
                <w:rFonts w:hint="eastAsia"/>
                <w:sz w:val="21"/>
                <w:szCs w:val="21"/>
              </w:rPr>
              <w:t>牛</w:t>
            </w:r>
          </w:p>
        </w:tc>
        <w:tc>
          <w:tcPr>
            <w:tcW w:w="2160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sz w:val="21"/>
                <w:szCs w:val="21"/>
              </w:rPr>
              <w:t>0.25</w:t>
            </w:r>
            <w:r w:rsidRPr="00DB4C87">
              <w:rPr>
                <w:rFonts w:hint="eastAsia"/>
                <w:sz w:val="21"/>
                <w:szCs w:val="21"/>
              </w:rPr>
              <w:t>牛</w:t>
            </w:r>
          </w:p>
        </w:tc>
        <w:tc>
          <w:tcPr>
            <w:tcW w:w="1800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sz w:val="21"/>
                <w:szCs w:val="21"/>
              </w:rPr>
              <w:t>0.4</w:t>
            </w:r>
            <w:r w:rsidRPr="00DB4C87">
              <w:rPr>
                <w:rFonts w:hint="eastAsia"/>
                <w:sz w:val="21"/>
                <w:szCs w:val="21"/>
              </w:rPr>
              <w:t>牛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）马铃薯受到的浮力大小与排开的水量有关，排开的水量越多浮力越大，排开的水量越少浮力越小。</w:t>
      </w:r>
    </w:p>
    <w:p w:rsidR="00E262F4" w:rsidRPr="00DB4C87" w:rsidRDefault="00E262F4" w:rsidP="00DB4C87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lastRenderedPageBreak/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）方法一加一定数量的盐（糖、味精、尿素等），</w:t>
      </w:r>
      <w:r w:rsidRPr="00DB4C87">
        <w:rPr>
          <w:rFonts w:hint="eastAsia"/>
          <w:bCs/>
          <w:color w:val="000000"/>
          <w:sz w:val="21"/>
          <w:szCs w:val="21"/>
        </w:rPr>
        <w:t>方法二跟浮的东西绑在一起。</w:t>
      </w:r>
    </w:p>
    <w:p w:rsidR="00E262F4" w:rsidRPr="00DB4C87" w:rsidRDefault="00E262F4" w:rsidP="001E2DD7">
      <w:pPr>
        <w:spacing w:line="240" w:lineRule="atLeast"/>
        <w:rPr>
          <w:b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b/>
          <w:sz w:val="21"/>
          <w:szCs w:val="21"/>
        </w:rPr>
      </w:pPr>
      <w:r w:rsidRPr="00DB4C87">
        <w:rPr>
          <w:rFonts w:hint="eastAsia"/>
          <w:b/>
          <w:sz w:val="21"/>
          <w:szCs w:val="21"/>
        </w:rPr>
        <w:t>热单元</w:t>
      </w: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、热起来了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、我的发现：</w:t>
      </w:r>
      <w:r w:rsidRPr="00DB4C87">
        <w:rPr>
          <w:rFonts w:ascii="宋体" w:hAnsi="宋体" w:hint="eastAsia"/>
          <w:sz w:val="21"/>
          <w:szCs w:val="21"/>
        </w:rPr>
        <w:t>衣服的温度没有发生变化，所以衣服不能给我们增加热量。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、我的发现：热水袋的热量可以传递给衣服，使衣服温度上升。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填空题：（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）热、摩擦、热量（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）晒太阳、打开电暖气、吃点热的食物、多穿几件衣服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、（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）√（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）√（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）√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、给冷水加热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6"/>
        <w:gridCol w:w="2076"/>
        <w:gridCol w:w="2076"/>
      </w:tblGrid>
      <w:tr w:rsidR="00E262F4" w:rsidRPr="00DB4C87" w:rsidTr="00902D5C">
        <w:tc>
          <w:tcPr>
            <w:tcW w:w="123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观察内容</w:t>
            </w:r>
          </w:p>
        </w:tc>
        <w:tc>
          <w:tcPr>
            <w:tcW w:w="20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在天平上比轻重</w:t>
            </w:r>
          </w:p>
        </w:tc>
        <w:tc>
          <w:tcPr>
            <w:tcW w:w="20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气球皮的变化</w:t>
            </w:r>
          </w:p>
        </w:tc>
      </w:tr>
      <w:tr w:rsidR="00E262F4" w:rsidRPr="00DB4C87" w:rsidTr="00902D5C">
        <w:tc>
          <w:tcPr>
            <w:tcW w:w="123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我的发现</w:t>
            </w:r>
          </w:p>
        </w:tc>
        <w:tc>
          <w:tcPr>
            <w:tcW w:w="20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重量没有什么变化</w:t>
            </w:r>
          </w:p>
        </w:tc>
        <w:tc>
          <w:tcPr>
            <w:tcW w:w="207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气球皮有点鼓起来</w:t>
            </w:r>
          </w:p>
        </w:tc>
      </w:tr>
      <w:tr w:rsidR="00E262F4" w:rsidRPr="00DB4C87" w:rsidTr="00902D5C">
        <w:tc>
          <w:tcPr>
            <w:tcW w:w="1236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我的解释</w:t>
            </w:r>
          </w:p>
        </w:tc>
        <w:tc>
          <w:tcPr>
            <w:tcW w:w="4152" w:type="dxa"/>
            <w:gridSpan w:val="2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水受热以后体积会增大，但重量不变。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简答题：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）会平衡，因为加热后，重量不变（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）会。水受热后体积变大。</w:t>
      </w:r>
      <w:r w:rsidRPr="00DB4C87">
        <w:rPr>
          <w:sz w:val="21"/>
          <w:szCs w:val="21"/>
        </w:rPr>
        <w:t xml:space="preserve"> </w:t>
      </w:r>
    </w:p>
    <w:p w:rsidR="00E262F4" w:rsidRPr="00DB4C87" w:rsidRDefault="00E262F4" w:rsidP="00DB4C87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、液体的热胀冷缩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、</w:t>
      </w:r>
      <w:r w:rsidRPr="00DB4C87">
        <w:rPr>
          <w:rFonts w:hint="eastAsia"/>
          <w:sz w:val="21"/>
          <w:szCs w:val="21"/>
        </w:rPr>
        <w:t>我的发现：大部分液体都有热胀冷缩的现象。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lastRenderedPageBreak/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填空题：</w:t>
      </w:r>
      <w:r w:rsidRPr="00DB4C87">
        <w:rPr>
          <w:rFonts w:ascii="宋体" w:hAnsi="宋体" w:hint="eastAsia"/>
          <w:sz w:val="21"/>
          <w:szCs w:val="21"/>
        </w:rPr>
        <w:t>膨胀（</w:t>
      </w:r>
      <w:r w:rsidRPr="00DB4C87">
        <w:rPr>
          <w:rFonts w:hint="eastAsia"/>
          <w:sz w:val="21"/>
          <w:szCs w:val="21"/>
        </w:rPr>
        <w:t>变大）、缩小、热胀冷缩、热胀冷缩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="00F32D31"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22793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简答题：因为夏天气温高，汽油容易受热膨胀，从油箱中溢出。</w:t>
      </w: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、空气的热胀冷缩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421"/>
      </w:tblGrid>
      <w:tr w:rsidR="00E262F4" w:rsidRPr="00DB4C87" w:rsidTr="00902D5C">
        <w:tc>
          <w:tcPr>
            <w:tcW w:w="1101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</w:p>
        </w:tc>
        <w:tc>
          <w:tcPr>
            <w:tcW w:w="7421" w:type="dxa"/>
          </w:tcPr>
          <w:p w:rsidR="00E262F4" w:rsidRPr="00DB4C87" w:rsidRDefault="00E262F4" w:rsidP="00C24FB0">
            <w:pPr>
              <w:spacing w:line="240" w:lineRule="atLeast"/>
              <w:ind w:firstLineChars="1600" w:firstLine="3360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我的发现</w:t>
            </w:r>
          </w:p>
        </w:tc>
      </w:tr>
      <w:tr w:rsidR="00E262F4" w:rsidRPr="00DB4C87" w:rsidTr="00902D5C">
        <w:tc>
          <w:tcPr>
            <w:tcW w:w="1101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热水</w:t>
            </w:r>
          </w:p>
        </w:tc>
        <w:tc>
          <w:tcPr>
            <w:tcW w:w="7421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气球鼓起来了</w:t>
            </w:r>
          </w:p>
        </w:tc>
      </w:tr>
      <w:tr w:rsidR="00E262F4" w:rsidRPr="00DB4C87" w:rsidTr="00902D5C">
        <w:tc>
          <w:tcPr>
            <w:tcW w:w="1101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常温水</w:t>
            </w:r>
          </w:p>
        </w:tc>
        <w:tc>
          <w:tcPr>
            <w:tcW w:w="7421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气球没有变化。</w:t>
            </w:r>
          </w:p>
        </w:tc>
      </w:tr>
      <w:tr w:rsidR="00E262F4" w:rsidRPr="00DB4C87" w:rsidTr="00902D5C">
        <w:tc>
          <w:tcPr>
            <w:tcW w:w="1101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冷水</w:t>
            </w:r>
          </w:p>
        </w:tc>
        <w:tc>
          <w:tcPr>
            <w:tcW w:w="7421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气球内陷了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C24FB0">
      <w:pPr>
        <w:spacing w:line="240" w:lineRule="atLeast"/>
        <w:ind w:left="1260" w:hangingChars="600" w:hanging="1260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填空题：（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）热胀冷缩（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）微粒、运动、增大、减慢、缩小（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）热水、乒乓球内的气体受热膨胀，使压扁的乒乓球鼓起</w:t>
      </w:r>
    </w:p>
    <w:p w:rsidR="00E262F4" w:rsidRPr="00DB4C87" w:rsidRDefault="00E262F4" w:rsidP="00C24FB0">
      <w:pPr>
        <w:spacing w:line="240" w:lineRule="atLeast"/>
        <w:ind w:left="1260" w:hangingChars="600" w:hanging="1260"/>
        <w:rPr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22793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课外实验：（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）水槽中的热水使烧瓶中的空气受热膨胀，挤压烧瓶中的水，使水从玻璃管中喷出。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水槽中的热水更热一些、烧瓶中的水更少一些、玻璃管更细一些、烧瓶更大一些等。</w:t>
      </w: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、金属热胀冷缩吗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9"/>
        <w:gridCol w:w="1994"/>
        <w:gridCol w:w="1785"/>
        <w:gridCol w:w="1817"/>
        <w:gridCol w:w="1817"/>
      </w:tblGrid>
      <w:tr w:rsidR="00E262F4" w:rsidRPr="00DB4C87" w:rsidTr="00902D5C">
        <w:tc>
          <w:tcPr>
            <w:tcW w:w="1109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物体名称</w:t>
            </w:r>
          </w:p>
        </w:tc>
        <w:tc>
          <w:tcPr>
            <w:tcW w:w="1994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观察方法</w:t>
            </w:r>
          </w:p>
        </w:tc>
        <w:tc>
          <w:tcPr>
            <w:tcW w:w="1785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加热前的现象</w:t>
            </w:r>
          </w:p>
        </w:tc>
        <w:tc>
          <w:tcPr>
            <w:tcW w:w="1817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加热后的现象</w:t>
            </w:r>
          </w:p>
        </w:tc>
        <w:tc>
          <w:tcPr>
            <w:tcW w:w="1817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冷却后的现象</w:t>
            </w:r>
          </w:p>
        </w:tc>
      </w:tr>
      <w:tr w:rsidR="00E262F4" w:rsidRPr="00DB4C87" w:rsidTr="00902D5C">
        <w:tc>
          <w:tcPr>
            <w:tcW w:w="1109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钢条</w:t>
            </w:r>
          </w:p>
        </w:tc>
        <w:tc>
          <w:tcPr>
            <w:tcW w:w="1994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观察钢条长度的变化</w:t>
            </w:r>
          </w:p>
        </w:tc>
        <w:tc>
          <w:tcPr>
            <w:tcW w:w="1785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钢条长度没有变化</w:t>
            </w:r>
          </w:p>
        </w:tc>
        <w:tc>
          <w:tcPr>
            <w:tcW w:w="1817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变长变粗了</w:t>
            </w:r>
          </w:p>
        </w:tc>
        <w:tc>
          <w:tcPr>
            <w:tcW w:w="1817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恢复到原来的长度</w:t>
            </w:r>
          </w:p>
        </w:tc>
      </w:tr>
      <w:tr w:rsidR="00E262F4" w:rsidRPr="00DB4C87" w:rsidTr="00902D5C">
        <w:tc>
          <w:tcPr>
            <w:tcW w:w="1109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铜球</w:t>
            </w:r>
          </w:p>
        </w:tc>
        <w:tc>
          <w:tcPr>
            <w:tcW w:w="1994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观察铜球是否通过金属环</w:t>
            </w:r>
          </w:p>
        </w:tc>
        <w:tc>
          <w:tcPr>
            <w:tcW w:w="1785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可以通过</w:t>
            </w:r>
          </w:p>
        </w:tc>
        <w:tc>
          <w:tcPr>
            <w:tcW w:w="1817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不能通过</w:t>
            </w:r>
          </w:p>
        </w:tc>
        <w:tc>
          <w:tcPr>
            <w:tcW w:w="1817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可以通过</w:t>
            </w:r>
            <w:r w:rsidRPr="00DB4C87">
              <w:rPr>
                <w:sz w:val="21"/>
                <w:szCs w:val="21"/>
              </w:rPr>
              <w:t xml:space="preserve">                                                    </w:t>
            </w:r>
          </w:p>
        </w:tc>
      </w:tr>
      <w:tr w:rsidR="00E262F4" w:rsidRPr="00DB4C87" w:rsidTr="00902D5C">
        <w:tc>
          <w:tcPr>
            <w:tcW w:w="1109" w:type="dxa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我们的发现</w:t>
            </w:r>
          </w:p>
        </w:tc>
        <w:tc>
          <w:tcPr>
            <w:tcW w:w="7413" w:type="dxa"/>
            <w:gridSpan w:val="4"/>
          </w:tcPr>
          <w:p w:rsidR="00E262F4" w:rsidRPr="00DB4C87" w:rsidRDefault="00E262F4" w:rsidP="00005DA2">
            <w:pPr>
              <w:spacing w:line="240" w:lineRule="atLeast"/>
              <w:rPr>
                <w:sz w:val="21"/>
                <w:szCs w:val="21"/>
              </w:rPr>
            </w:pPr>
            <w:r w:rsidRPr="00DB4C87">
              <w:rPr>
                <w:rFonts w:hint="eastAsia"/>
                <w:sz w:val="21"/>
                <w:szCs w:val="21"/>
              </w:rPr>
              <w:t>大部分金属都有热胀冷缩的现象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lastRenderedPageBreak/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填空题：（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）冷缩</w:t>
      </w:r>
      <w:r w:rsidRPr="00DB4C87">
        <w:rPr>
          <w:sz w:val="21"/>
          <w:szCs w:val="21"/>
        </w:rPr>
        <w:t xml:space="preserve"> 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）铜、铁、锑、铋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判断题：（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）×（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）√（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）√（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）×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、热是怎样传递的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填空题。</w:t>
      </w:r>
      <w:r w:rsidRPr="00DB4C87">
        <w:rPr>
          <w:sz w:val="21"/>
          <w:szCs w:val="21"/>
        </w:rPr>
        <w:t>DCEBFA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实验题：（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、传热比赛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结论：传热性能铜最快、铝其次、铁最慢。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选择题。：（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</w:p>
    <w:p w:rsidR="00E262F4" w:rsidRPr="00DB4C87" w:rsidRDefault="00E262F4" w:rsidP="00022793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资料阅读：（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）强、容易</w:t>
      </w:r>
      <w:r w:rsidRPr="00DB4C87">
        <w:rPr>
          <w:sz w:val="21"/>
          <w:szCs w:val="21"/>
        </w:rPr>
        <w:t xml:space="preserve"> 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）利用物体传热：铁锅炒菜、水壶底、熨斗、电铬铁的头部等。防止物体传热：锅铲柄、保温杯、各种保温材料等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8</w:t>
      </w:r>
      <w:r w:rsidRPr="00DB4C87">
        <w:rPr>
          <w:rFonts w:hint="eastAsia"/>
          <w:sz w:val="21"/>
          <w:szCs w:val="21"/>
        </w:rPr>
        <w:t>、设计制作一个保温杯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p w:rsidR="00E262F4" w:rsidRPr="00DB4C87" w:rsidRDefault="00E262F4" w:rsidP="00005DA2">
      <w:pPr>
        <w:spacing w:line="240" w:lineRule="atLeast"/>
        <w:rPr>
          <w:rFonts w:eastAsia="宋体"/>
          <w:sz w:val="21"/>
          <w:szCs w:val="21"/>
        </w:rPr>
      </w:pPr>
      <w:r w:rsidRPr="00DB4C87">
        <w:rPr>
          <w:rFonts w:hint="eastAsia"/>
          <w:sz w:val="21"/>
          <w:szCs w:val="21"/>
        </w:rPr>
        <w:t>结论：杯子嵌入泡沫塑料中并加盖的方法保温效果最好。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lastRenderedPageBreak/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D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C24FB0">
      <w:pPr>
        <w:spacing w:line="240" w:lineRule="atLeast"/>
        <w:ind w:left="840" w:hangingChars="400" w:hanging="840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简答题：棉被不易传热，外面的热量被棉被阻隔，传不进来，所以就减缓了棒冰融化的速度。</w:t>
      </w:r>
    </w:p>
    <w:p w:rsidR="00E262F4" w:rsidRPr="00DB4C87" w:rsidRDefault="00E262F4" w:rsidP="00C24FB0">
      <w:pPr>
        <w:spacing w:line="240" w:lineRule="atLeast"/>
        <w:ind w:left="840" w:hangingChars="400" w:hanging="840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单元练习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、判断题：（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）√（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）×（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）×（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）√（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）√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、选择题：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8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9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10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、简答题：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）右图的气温计是根据液体热胀冷缩的原理制成的。它能测量的</w:t>
      </w:r>
      <w:r w:rsidRPr="00DB4C87">
        <w:rPr>
          <w:rFonts w:ascii="宋体" w:hAnsi="宋体" w:hint="eastAsia"/>
          <w:sz w:val="21"/>
          <w:szCs w:val="21"/>
        </w:rPr>
        <w:t>最低温度－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</w:smartTagPr>
        <w:r w:rsidRPr="00DB4C87">
          <w:rPr>
            <w:rFonts w:ascii="宋体" w:hAnsi="宋体"/>
            <w:sz w:val="21"/>
            <w:szCs w:val="21"/>
          </w:rPr>
          <w:t>30</w:t>
        </w:r>
        <w:r w:rsidRPr="00DB4C87">
          <w:rPr>
            <w:rFonts w:ascii="宋体" w:hAnsi="宋体" w:hint="eastAsia"/>
            <w:sz w:val="21"/>
            <w:szCs w:val="21"/>
          </w:rPr>
          <w:t>℃</w:t>
        </w:r>
      </w:smartTag>
      <w:r w:rsidRPr="00DB4C87">
        <w:rPr>
          <w:rFonts w:ascii="宋体" w:hAnsi="宋体" w:hint="eastAsia"/>
          <w:sz w:val="21"/>
          <w:szCs w:val="21"/>
        </w:rPr>
        <w:t>，</w:t>
      </w:r>
      <w:r w:rsidRPr="00DB4C87">
        <w:rPr>
          <w:rFonts w:hint="eastAsia"/>
          <w:sz w:val="21"/>
          <w:szCs w:val="21"/>
        </w:rPr>
        <w:t>最高温度是</w:t>
      </w:r>
      <w:r w:rsidRPr="00DB4C87">
        <w:rPr>
          <w:sz w:val="21"/>
          <w:szCs w:val="21"/>
        </w:rPr>
        <w:t>5</w:t>
      </w:r>
      <w:r w:rsidRPr="00DB4C87">
        <w:rPr>
          <w:rFonts w:ascii="宋体" w:eastAsia="宋体"/>
          <w:sz w:val="21"/>
          <w:szCs w:val="21"/>
        </w:rPr>
        <w:t>0</w:t>
      </w:r>
      <w:r w:rsidRPr="00DB4C87">
        <w:rPr>
          <w:rFonts w:ascii="宋体" w:hAnsi="宋体" w:hint="eastAsia"/>
          <w:sz w:val="21"/>
          <w:szCs w:val="21"/>
        </w:rPr>
        <w:t>℃，现在的温度是</w:t>
      </w:r>
      <w:r w:rsidRPr="00DB4C87">
        <w:rPr>
          <w:rFonts w:ascii="宋体" w:hAnsi="宋体"/>
          <w:sz w:val="21"/>
          <w:szCs w:val="21"/>
        </w:rPr>
        <w:t>20</w:t>
      </w:r>
      <w:r w:rsidRPr="00DB4C87">
        <w:rPr>
          <w:rFonts w:ascii="宋体" w:hAnsi="宋体" w:hint="eastAsia"/>
          <w:sz w:val="21"/>
          <w:szCs w:val="21"/>
        </w:rPr>
        <w:t>℃。（</w:t>
      </w:r>
      <w:r w:rsidRPr="00DB4C87">
        <w:rPr>
          <w:rFonts w:ascii="宋体" w:hAnsi="宋体" w:hint="eastAsia"/>
          <w:color w:val="FF0000"/>
          <w:sz w:val="21"/>
          <w:szCs w:val="21"/>
        </w:rPr>
        <w:t>补充说明：本题的图最下的部分忘标上</w:t>
      </w:r>
      <w:r w:rsidRPr="00DB4C87">
        <w:rPr>
          <w:rFonts w:ascii="宋体" w:hAnsi="宋体"/>
          <w:color w:val="FF0000"/>
          <w:sz w:val="21"/>
          <w:szCs w:val="21"/>
        </w:rPr>
        <w:t>30</w:t>
      </w:r>
      <w:r w:rsidRPr="00DB4C87">
        <w:rPr>
          <w:rFonts w:ascii="宋体" w:hAnsi="宋体" w:hint="eastAsia"/>
          <w:color w:val="FF0000"/>
          <w:sz w:val="21"/>
          <w:szCs w:val="21"/>
        </w:rPr>
        <w:t>了。</w:t>
      </w:r>
      <w:r w:rsidRPr="00DB4C87">
        <w:rPr>
          <w:rFonts w:ascii="宋体" w:hAnsi="宋体" w:hint="eastAsia"/>
          <w:sz w:val="21"/>
          <w:szCs w:val="21"/>
        </w:rPr>
        <w:t>）</w:t>
      </w:r>
    </w:p>
    <w:p w:rsidR="00E262F4" w:rsidRPr="00DB4C87" w:rsidRDefault="00E262F4" w:rsidP="00DB4C87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="00F32D31">
        <w:rPr>
          <w:rFonts w:hint="eastAsia"/>
          <w:sz w:val="21"/>
          <w:szCs w:val="21"/>
        </w:rPr>
        <w:t>o</w:t>
      </w:r>
      <w:r w:rsidRPr="00DB4C87">
        <w:rPr>
          <w:sz w:val="21"/>
          <w:szCs w:val="21"/>
        </w:rPr>
        <w:t xml:space="preserve">   d   a</w:t>
      </w:r>
      <w:r w:rsidR="00F32D31">
        <w:rPr>
          <w:rFonts w:hint="eastAsia"/>
          <w:sz w:val="21"/>
          <w:szCs w:val="21"/>
        </w:rPr>
        <w:t>和</w:t>
      </w:r>
      <w:r w:rsidRPr="00DB4C87">
        <w:rPr>
          <w:sz w:val="21"/>
          <w:szCs w:val="21"/>
        </w:rPr>
        <w:t>e</w:t>
      </w:r>
    </w:p>
    <w:p w:rsidR="00E262F4" w:rsidRPr="00DB4C87" w:rsidRDefault="00E262F4" w:rsidP="00DB4C87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（</w:t>
      </w:r>
      <w:r w:rsidRPr="00DB4C87">
        <w:rPr>
          <w:rFonts w:ascii="宋体" w:hAnsi="宋体"/>
          <w:sz w:val="21"/>
          <w:szCs w:val="21"/>
        </w:rPr>
        <w:t>3</w:t>
      </w:r>
      <w:r w:rsidRPr="00DB4C87">
        <w:rPr>
          <w:rFonts w:ascii="宋体" w:hAnsi="宋体" w:hint="eastAsia"/>
          <w:sz w:val="21"/>
          <w:szCs w:val="21"/>
        </w:rPr>
        <w:t>）烧瓶放入热水中后，里面的水受热体积膨胀，水面上升；放入冷水中后，烧瓶里面的水受冷体积缩小，水面下降。这是因为水有热胀冷缩的性质。</w:t>
      </w:r>
    </w:p>
    <w:p w:rsidR="00E262F4" w:rsidRPr="00DB4C87" w:rsidRDefault="00E262F4" w:rsidP="00DB4C87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（</w:t>
      </w:r>
      <w:r w:rsidRPr="00DB4C87">
        <w:rPr>
          <w:rFonts w:ascii="宋体" w:hAnsi="宋体"/>
          <w:sz w:val="21"/>
          <w:szCs w:val="21"/>
        </w:rPr>
        <w:t>4</w:t>
      </w:r>
      <w:r w:rsidRPr="00DB4C87">
        <w:rPr>
          <w:rFonts w:ascii="宋体" w:hAnsi="宋体" w:hint="eastAsia"/>
          <w:sz w:val="21"/>
          <w:szCs w:val="21"/>
        </w:rPr>
        <w:t>）衣服不易传热（热的不良导体），冬天衣服穿多了，能有效阻隔身体产生的热量往外传递，身体失去的热量少，就觉得暖和了。</w:t>
      </w:r>
    </w:p>
    <w:p w:rsidR="00E262F4" w:rsidRPr="00DB4C87" w:rsidRDefault="00E262F4" w:rsidP="00C24FB0">
      <w:pPr>
        <w:spacing w:after="0" w:line="240" w:lineRule="atLeast"/>
        <w:ind w:firstLineChars="200" w:firstLine="420"/>
        <w:rPr>
          <w:rFonts w:ascii="宋体" w:eastAsia="宋体" w:hAnsi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b/>
          <w:sz w:val="21"/>
          <w:szCs w:val="21"/>
        </w:rPr>
      </w:pPr>
      <w:r w:rsidRPr="00DB4C87">
        <w:rPr>
          <w:rFonts w:ascii="宋体" w:hAnsi="宋体" w:hint="eastAsia"/>
          <w:b/>
          <w:sz w:val="21"/>
          <w:szCs w:val="21"/>
        </w:rPr>
        <w:t>时间的测量单元</w:t>
      </w: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、时间在流逝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活动记录略</w:t>
      </w:r>
    </w:p>
    <w:p w:rsidR="00E262F4" w:rsidRPr="00DB4C87" w:rsidRDefault="00E262F4" w:rsidP="00005DA2">
      <w:pPr>
        <w:widowControl w:val="0"/>
        <w:numPr>
          <w:ilvl w:val="0"/>
          <w:numId w:val="6"/>
        </w:numPr>
        <w:spacing w:after="0" w:line="240" w:lineRule="atLeast"/>
        <w:jc w:val="both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填空略</w:t>
      </w:r>
    </w:p>
    <w:p w:rsidR="00E262F4" w:rsidRPr="00DB4C87" w:rsidRDefault="00E262F4" w:rsidP="00005DA2">
      <w:pPr>
        <w:widowControl w:val="0"/>
        <w:numPr>
          <w:ilvl w:val="0"/>
          <w:numId w:val="6"/>
        </w:numPr>
        <w:spacing w:after="0" w:line="240" w:lineRule="atLeast"/>
        <w:jc w:val="both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选择题：（</w:t>
      </w: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）</w:t>
      </w:r>
      <w:r w:rsidRPr="00DB4C87">
        <w:rPr>
          <w:rFonts w:ascii="宋体" w:hAnsi="宋体"/>
          <w:sz w:val="21"/>
          <w:szCs w:val="21"/>
        </w:rPr>
        <w:t>A</w:t>
      </w:r>
      <w:r w:rsidRPr="00DB4C87">
        <w:rPr>
          <w:rFonts w:ascii="宋体" w:hAnsi="宋体" w:hint="eastAsia"/>
          <w:sz w:val="21"/>
          <w:szCs w:val="21"/>
        </w:rPr>
        <w:t>；（</w:t>
      </w: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）</w:t>
      </w:r>
      <w:r w:rsidRPr="00DB4C87">
        <w:rPr>
          <w:rFonts w:ascii="宋体" w:hAnsi="宋体"/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、太阳钟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、填空题：（</w:t>
      </w: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）天；时、分、秒；（</w:t>
      </w: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）</w:t>
      </w:r>
      <w:r w:rsidRPr="00DB4C87">
        <w:rPr>
          <w:rFonts w:ascii="宋体" w:hAnsi="宋体"/>
          <w:sz w:val="21"/>
          <w:szCs w:val="21"/>
        </w:rPr>
        <w:t>24,12,12,12</w:t>
      </w:r>
      <w:r w:rsidRPr="00DB4C87">
        <w:rPr>
          <w:rFonts w:ascii="宋体" w:hAnsi="宋体" w:hint="eastAsia"/>
          <w:sz w:val="21"/>
          <w:szCs w:val="21"/>
        </w:rPr>
        <w:t>；（</w:t>
      </w:r>
      <w:r w:rsidRPr="00DB4C87">
        <w:rPr>
          <w:rFonts w:ascii="宋体" w:hAnsi="宋体"/>
          <w:sz w:val="21"/>
          <w:szCs w:val="21"/>
        </w:rPr>
        <w:t>3</w:t>
      </w:r>
      <w:r w:rsidRPr="00DB4C87">
        <w:rPr>
          <w:rFonts w:ascii="宋体" w:hAnsi="宋体" w:hint="eastAsia"/>
          <w:sz w:val="21"/>
          <w:szCs w:val="21"/>
        </w:rPr>
        <w:t>）方向，长短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、选择题：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（补充说明，此题不严谨，没有说出是中国古代时间还是埃及时间，而中国古代没有每小时，只有时辰之说。）（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、用水测量时间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、填空题：泄水型、受水型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、我的水钟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）略（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）略（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ABCD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、方法一：补充水量，保持水位不变；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 xml:space="preserve">   </w:t>
      </w:r>
      <w:r w:rsidRPr="00DB4C87">
        <w:rPr>
          <w:rFonts w:hint="eastAsia"/>
          <w:sz w:val="21"/>
          <w:szCs w:val="21"/>
        </w:rPr>
        <w:t>方法二：让水流呈滴状往下滴；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、机械摆钟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、摆的研究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活动记录：</w:t>
      </w:r>
    </w:p>
    <w:p w:rsidR="00E262F4" w:rsidRPr="00DB4C87" w:rsidRDefault="00E262F4" w:rsidP="00005DA2">
      <w:pPr>
        <w:widowControl w:val="0"/>
        <w:numPr>
          <w:ilvl w:val="0"/>
          <w:numId w:val="7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摆的快慢与摆锤重量（或摆绳的长短）是否有关的研究计划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1"/>
        <w:gridCol w:w="6511"/>
      </w:tblGrid>
      <w:tr w:rsidR="00E262F4" w:rsidRPr="00DB4C87" w:rsidTr="004301C8">
        <w:tc>
          <w:tcPr>
            <w:tcW w:w="20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我们研究的问题</w:t>
            </w:r>
          </w:p>
        </w:tc>
        <w:tc>
          <w:tcPr>
            <w:tcW w:w="65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摆摆动的快慢与摆锤的重量有关吗？</w:t>
            </w:r>
          </w:p>
        </w:tc>
      </w:tr>
      <w:tr w:rsidR="00E262F4" w:rsidRPr="00DB4C87" w:rsidTr="004301C8">
        <w:tc>
          <w:tcPr>
            <w:tcW w:w="20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我们的猜测</w:t>
            </w:r>
          </w:p>
        </w:tc>
        <w:tc>
          <w:tcPr>
            <w:tcW w:w="65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摆摆动的快慢与摆锤的重量有关，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摆锤越重，摆摆动得（</w:t>
            </w:r>
            <w:r w:rsidRPr="00DB4C87">
              <w:rPr>
                <w:rFonts w:eastAsia="宋体"/>
                <w:sz w:val="21"/>
                <w:szCs w:val="21"/>
              </w:rPr>
              <w:t xml:space="preserve">   </w:t>
            </w:r>
            <w:r w:rsidRPr="00DB4C87">
              <w:rPr>
                <w:rFonts w:eastAsia="宋体" w:hint="eastAsia"/>
                <w:sz w:val="21"/>
                <w:szCs w:val="21"/>
              </w:rPr>
              <w:t>）；摆锤越轻，摆摆动的（</w:t>
            </w:r>
            <w:r w:rsidRPr="00DB4C87">
              <w:rPr>
                <w:rFonts w:eastAsia="宋体"/>
                <w:sz w:val="21"/>
                <w:szCs w:val="21"/>
              </w:rPr>
              <w:t xml:space="preserve">    </w:t>
            </w:r>
            <w:r w:rsidRPr="00DB4C87">
              <w:rPr>
                <w:rFonts w:eastAsia="宋体" w:hint="eastAsia"/>
                <w:sz w:val="21"/>
                <w:szCs w:val="21"/>
              </w:rPr>
              <w:t>）。</w:t>
            </w:r>
          </w:p>
        </w:tc>
      </w:tr>
      <w:tr w:rsidR="00E262F4" w:rsidRPr="00DB4C87" w:rsidTr="004301C8">
        <w:tc>
          <w:tcPr>
            <w:tcW w:w="20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需要的器材</w:t>
            </w:r>
          </w:p>
        </w:tc>
        <w:tc>
          <w:tcPr>
            <w:tcW w:w="65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铁架台、秒表、细绳、形状相同重量不同的重物</w:t>
            </w:r>
          </w:p>
        </w:tc>
      </w:tr>
      <w:tr w:rsidR="00E262F4" w:rsidRPr="00DB4C87" w:rsidTr="004301C8">
        <w:tc>
          <w:tcPr>
            <w:tcW w:w="20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需要改变的条件</w:t>
            </w:r>
          </w:p>
        </w:tc>
        <w:tc>
          <w:tcPr>
            <w:tcW w:w="65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摆锤的重量</w:t>
            </w:r>
          </w:p>
        </w:tc>
      </w:tr>
      <w:tr w:rsidR="00E262F4" w:rsidRPr="00DB4C87" w:rsidTr="004301C8">
        <w:tc>
          <w:tcPr>
            <w:tcW w:w="20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不能改变的条件</w:t>
            </w:r>
          </w:p>
        </w:tc>
        <w:tc>
          <w:tcPr>
            <w:tcW w:w="651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摆绳的长度、摆动的幅度、摆锤的形状等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lastRenderedPageBreak/>
        <w:t>2</w:t>
      </w:r>
      <w:r w:rsidRPr="00DB4C87">
        <w:rPr>
          <w:rFonts w:hint="eastAsia"/>
          <w:sz w:val="21"/>
          <w:szCs w:val="21"/>
        </w:rPr>
        <w:t>、我的发现：摆的快慢和摆锤的重量无关。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、我的发现：摆的快慢和摆绳的长度有关，同一个摆，摆绳越短摆动越快。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（补充说明：两题的最后一行表格划错，应该合并单元格。）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1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①</w:t>
      </w:r>
      <w:r w:rsidR="00333309" w:rsidRPr="00DB4C87">
        <w:rPr>
          <w:sz w:val="21"/>
          <w:szCs w:val="21"/>
        </w:rPr>
        <w:fldChar w:fldCharType="end"/>
      </w:r>
      <w:r w:rsidRPr="00DB4C87">
        <w:rPr>
          <w:sz w:val="21"/>
          <w:szCs w:val="21"/>
        </w:rPr>
        <w:t xml:space="preserve">A,C  </w:t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2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②</w:t>
      </w:r>
      <w:r w:rsidR="00333309" w:rsidRPr="00DB4C87">
        <w:rPr>
          <w:sz w:val="21"/>
          <w:szCs w:val="21"/>
        </w:rPr>
        <w:fldChar w:fldCharType="end"/>
      </w:r>
      <w:r w:rsidRPr="00DB4C87">
        <w:rPr>
          <w:sz w:val="21"/>
          <w:szCs w:val="21"/>
        </w:rPr>
        <w:t xml:space="preserve">C  </w:t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3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③</w:t>
      </w:r>
      <w:r w:rsidR="00333309" w:rsidRPr="00DB4C87">
        <w:rPr>
          <w:sz w:val="21"/>
          <w:szCs w:val="21"/>
        </w:rPr>
        <w:fldChar w:fldCharType="end"/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，</w:t>
      </w:r>
      <w:r w:rsidRPr="00DB4C87">
        <w:rPr>
          <w:sz w:val="21"/>
          <w:szCs w:val="21"/>
        </w:rPr>
        <w:t xml:space="preserve">B,C  </w:t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4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④</w:t>
      </w:r>
      <w:r w:rsidR="00333309" w:rsidRPr="00DB4C87">
        <w:rPr>
          <w:sz w:val="21"/>
          <w:szCs w:val="21"/>
        </w:rPr>
        <w:fldChar w:fldCharType="end"/>
      </w:r>
      <w:r w:rsidRPr="00DB4C87">
        <w:rPr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、做一个钟摆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rFonts w:eastAsia="宋体"/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、我的发现：加上金属圆片后，摆摆动的速度发生变化。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、我的发现：金属片固定的位置离顶点越近摆的速度就越快。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（即摆长）；（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8</w:t>
      </w:r>
      <w:r w:rsidRPr="00DB4C87">
        <w:rPr>
          <w:rFonts w:hint="eastAsia"/>
          <w:sz w:val="21"/>
          <w:szCs w:val="21"/>
        </w:rPr>
        <w:t>、制作一个一分钟的计时器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widowControl w:val="0"/>
        <w:numPr>
          <w:ilvl w:val="0"/>
          <w:numId w:val="8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左上（齿轮操纵器）</w:t>
      </w:r>
      <w:r w:rsidRPr="00DB4C87">
        <w:rPr>
          <w:sz w:val="21"/>
          <w:szCs w:val="21"/>
        </w:rPr>
        <w:t xml:space="preserve"> </w:t>
      </w:r>
      <w:r w:rsidRPr="00DB4C87">
        <w:rPr>
          <w:rFonts w:hint="eastAsia"/>
          <w:sz w:val="21"/>
          <w:szCs w:val="21"/>
        </w:rPr>
        <w:t>右上（短针）</w:t>
      </w:r>
    </w:p>
    <w:p w:rsidR="00E262F4" w:rsidRPr="00DB4C87" w:rsidRDefault="00E262F4" w:rsidP="00C24FB0">
      <w:pPr>
        <w:spacing w:line="240" w:lineRule="atLeast"/>
        <w:ind w:firstLineChars="300" w:firstLine="630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左下（垂体）</w:t>
      </w:r>
      <w:r w:rsidRPr="00DB4C87">
        <w:rPr>
          <w:sz w:val="21"/>
          <w:szCs w:val="21"/>
        </w:rPr>
        <w:t xml:space="preserve">       </w:t>
      </w:r>
      <w:r w:rsidRPr="00DB4C87">
        <w:rPr>
          <w:rFonts w:hint="eastAsia"/>
          <w:sz w:val="21"/>
          <w:szCs w:val="21"/>
        </w:rPr>
        <w:t>右下（摆锤）</w:t>
      </w:r>
    </w:p>
    <w:p w:rsidR="00E262F4" w:rsidRPr="00DB4C87" w:rsidRDefault="00E262F4" w:rsidP="00005DA2">
      <w:pPr>
        <w:widowControl w:val="0"/>
        <w:numPr>
          <w:ilvl w:val="0"/>
          <w:numId w:val="8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一</w:t>
      </w:r>
    </w:p>
    <w:p w:rsidR="00E262F4" w:rsidRPr="00DB4C87" w:rsidRDefault="00E262F4" w:rsidP="00DB4C87">
      <w:pPr>
        <w:widowControl w:val="0"/>
        <w:numPr>
          <w:ilvl w:val="0"/>
          <w:numId w:val="8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垂体</w:t>
      </w:r>
    </w:p>
    <w:p w:rsidR="00E262F4" w:rsidRPr="00DB4C87" w:rsidRDefault="00E262F4" w:rsidP="00DB4C87">
      <w:pPr>
        <w:widowControl w:val="0"/>
        <w:spacing w:after="0" w:line="240" w:lineRule="atLeast"/>
        <w:jc w:val="both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单元练习</w:t>
      </w:r>
    </w:p>
    <w:p w:rsidR="00E262F4" w:rsidRPr="00DB4C87" w:rsidRDefault="00E262F4" w:rsidP="00005DA2">
      <w:pPr>
        <w:widowControl w:val="0"/>
        <w:numPr>
          <w:ilvl w:val="0"/>
          <w:numId w:val="9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8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9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</w:t>
      </w:r>
    </w:p>
    <w:p w:rsidR="00E262F4" w:rsidRPr="00DB4C87" w:rsidRDefault="00E262F4" w:rsidP="00C24FB0">
      <w:pPr>
        <w:spacing w:line="240" w:lineRule="atLeast"/>
        <w:ind w:firstLineChars="500" w:firstLine="1050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10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11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</w:t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2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②</w:t>
      </w:r>
      <w:r w:rsidR="00333309" w:rsidRPr="00DB4C87">
        <w:rPr>
          <w:sz w:val="21"/>
          <w:szCs w:val="21"/>
        </w:rPr>
        <w:fldChar w:fldCharType="end"/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1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①</w:t>
      </w:r>
      <w:r w:rsidR="00333309" w:rsidRPr="00DB4C87">
        <w:rPr>
          <w:sz w:val="21"/>
          <w:szCs w:val="21"/>
        </w:rPr>
        <w:fldChar w:fldCharType="end"/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4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④</w:t>
      </w:r>
      <w:r w:rsidR="00333309" w:rsidRPr="00DB4C87">
        <w:rPr>
          <w:sz w:val="21"/>
          <w:szCs w:val="21"/>
        </w:rPr>
        <w:fldChar w:fldCharType="end"/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3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③</w:t>
      </w:r>
      <w:r w:rsidR="00333309" w:rsidRPr="00DB4C87">
        <w:rPr>
          <w:sz w:val="21"/>
          <w:szCs w:val="21"/>
        </w:rPr>
        <w:fldChar w:fldCharType="end"/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5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⑤</w:t>
      </w:r>
      <w:r w:rsidR="00333309" w:rsidRPr="00DB4C87">
        <w:rPr>
          <w:sz w:val="21"/>
          <w:szCs w:val="21"/>
        </w:rPr>
        <w:fldChar w:fldCharType="end"/>
      </w:r>
    </w:p>
    <w:p w:rsidR="00E262F4" w:rsidRPr="00DB4C87" w:rsidRDefault="00E262F4" w:rsidP="0014241D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、设计题略</w:t>
      </w:r>
    </w:p>
    <w:p w:rsidR="00E262F4" w:rsidRPr="00DB4C87" w:rsidRDefault="00E262F4" w:rsidP="0014241D">
      <w:pPr>
        <w:spacing w:line="240" w:lineRule="atLeast"/>
        <w:rPr>
          <w:b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b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b/>
          <w:sz w:val="21"/>
          <w:szCs w:val="21"/>
        </w:rPr>
      </w:pPr>
      <w:r w:rsidRPr="00DB4C87">
        <w:rPr>
          <w:rFonts w:hint="eastAsia"/>
          <w:b/>
          <w:sz w:val="21"/>
          <w:szCs w:val="21"/>
        </w:rPr>
        <w:t>地球的运动单元</w:t>
      </w: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、昼夜交替现象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、人类认识地球及其运动的历史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rFonts w:ascii="宋体" w:hAnsi="宋体" w:hint="eastAsia"/>
          <w:sz w:val="21"/>
          <w:szCs w:val="21"/>
        </w:rPr>
        <w:t>选择题：（</w:t>
      </w:r>
      <w:r w:rsidRPr="00DB4C87">
        <w:rPr>
          <w:rFonts w:ascii="宋体" w:hAnsi="宋体"/>
          <w:sz w:val="21"/>
          <w:szCs w:val="21"/>
        </w:rPr>
        <w:t>1</w:t>
      </w:r>
      <w:r w:rsidRPr="00DB4C87">
        <w:rPr>
          <w:rFonts w:ascii="宋体" w:hAnsi="宋体" w:hint="eastAsia"/>
          <w:sz w:val="21"/>
          <w:szCs w:val="21"/>
        </w:rPr>
        <w:t>）</w:t>
      </w:r>
      <w:r w:rsidRPr="00DB4C87">
        <w:rPr>
          <w:rFonts w:ascii="宋体" w:hAnsi="宋体"/>
          <w:sz w:val="21"/>
          <w:szCs w:val="21"/>
        </w:rPr>
        <w:t>A</w:t>
      </w:r>
      <w:r w:rsidRPr="00DB4C87">
        <w:rPr>
          <w:rFonts w:ascii="宋体" w:hAnsi="宋体" w:hint="eastAsia"/>
          <w:sz w:val="21"/>
          <w:szCs w:val="21"/>
        </w:rPr>
        <w:t>；（</w:t>
      </w: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）</w:t>
      </w:r>
      <w:r w:rsidRPr="00DB4C87">
        <w:rPr>
          <w:rFonts w:ascii="宋体" w:hAnsi="宋体"/>
          <w:sz w:val="21"/>
          <w:szCs w:val="21"/>
        </w:rPr>
        <w:t>B</w:t>
      </w:r>
      <w:r w:rsidRPr="00DB4C87">
        <w:rPr>
          <w:rFonts w:ascii="宋体" w:hAnsi="宋体" w:hint="eastAsia"/>
          <w:sz w:val="21"/>
          <w:szCs w:val="21"/>
        </w:rPr>
        <w:t>；（</w:t>
      </w:r>
      <w:r w:rsidRPr="00DB4C87">
        <w:rPr>
          <w:rFonts w:ascii="宋体" w:hAnsi="宋体"/>
          <w:sz w:val="21"/>
          <w:szCs w:val="21"/>
        </w:rPr>
        <w:t>3</w:t>
      </w:r>
      <w:r w:rsidRPr="00DB4C87">
        <w:rPr>
          <w:rFonts w:ascii="宋体" w:hAnsi="宋体" w:hint="eastAsia"/>
          <w:sz w:val="21"/>
          <w:szCs w:val="21"/>
        </w:rPr>
        <w:t>）</w:t>
      </w:r>
      <w:r w:rsidRPr="00DB4C87">
        <w:rPr>
          <w:rFonts w:ascii="宋体" w:hAnsi="宋体"/>
          <w:sz w:val="21"/>
          <w:szCs w:val="21"/>
        </w:rPr>
        <w:t>A</w:t>
      </w:r>
      <w:r w:rsidRPr="00DB4C87">
        <w:rPr>
          <w:rFonts w:ascii="宋体" w:hAnsi="宋体" w:hint="eastAsia"/>
          <w:sz w:val="21"/>
          <w:szCs w:val="21"/>
        </w:rPr>
        <w:t>；（</w:t>
      </w:r>
      <w:r w:rsidRPr="00DB4C87">
        <w:rPr>
          <w:rFonts w:ascii="宋体" w:hAnsi="宋体"/>
          <w:sz w:val="21"/>
          <w:szCs w:val="21"/>
        </w:rPr>
        <w:t>4</w:t>
      </w:r>
      <w:r w:rsidRPr="00DB4C87">
        <w:rPr>
          <w:rFonts w:ascii="宋体" w:hAnsi="宋体" w:hint="eastAsia"/>
          <w:sz w:val="21"/>
          <w:szCs w:val="21"/>
        </w:rPr>
        <w:t>）</w:t>
      </w:r>
      <w:r w:rsidRPr="00DB4C87">
        <w:rPr>
          <w:rFonts w:ascii="宋体" w:hAnsi="宋体"/>
          <w:sz w:val="21"/>
          <w:szCs w:val="21"/>
        </w:rPr>
        <w:t>B</w:t>
      </w:r>
      <w:r w:rsidRPr="00DB4C87">
        <w:rPr>
          <w:rFonts w:ascii="宋体" w:hAnsi="宋体" w:hint="eastAsia"/>
          <w:sz w:val="21"/>
          <w:szCs w:val="21"/>
        </w:rPr>
        <w:t>；（</w:t>
      </w:r>
      <w:r w:rsidRPr="00DB4C87">
        <w:rPr>
          <w:rFonts w:ascii="宋体" w:hAnsi="宋体"/>
          <w:sz w:val="21"/>
          <w:szCs w:val="21"/>
        </w:rPr>
        <w:t>5</w:t>
      </w:r>
      <w:r w:rsidRPr="00DB4C87">
        <w:rPr>
          <w:rFonts w:ascii="宋体" w:hAnsi="宋体" w:hint="eastAsia"/>
          <w:sz w:val="21"/>
          <w:szCs w:val="21"/>
        </w:rPr>
        <w:t>）</w:t>
      </w:r>
      <w:r w:rsidRPr="00DB4C87">
        <w:rPr>
          <w:rFonts w:ascii="宋体" w:hAnsi="宋体"/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>2</w:t>
      </w:r>
      <w:r w:rsidRPr="00DB4C87">
        <w:rPr>
          <w:rFonts w:ascii="宋体" w:hAnsi="宋体" w:hint="eastAsia"/>
          <w:sz w:val="21"/>
          <w:szCs w:val="21"/>
        </w:rPr>
        <w:t>、填一填。</w:t>
      </w:r>
    </w:p>
    <w:p w:rsidR="00E262F4" w:rsidRPr="00DB4C87" w:rsidRDefault="00E262F4" w:rsidP="00005DA2">
      <w:pPr>
        <w:spacing w:line="240" w:lineRule="atLeast"/>
        <w:rPr>
          <w:rFonts w:ascii="宋体" w:eastAsia="宋体" w:hAnsi="宋体"/>
          <w:sz w:val="21"/>
          <w:szCs w:val="21"/>
        </w:rPr>
      </w:pPr>
      <w:r w:rsidRPr="00DB4C87">
        <w:rPr>
          <w:rFonts w:ascii="宋体" w:hAnsi="宋体"/>
          <w:sz w:val="21"/>
          <w:szCs w:val="21"/>
        </w:rPr>
        <w:t xml:space="preserve">            </w:t>
      </w:r>
      <w:r w:rsidRPr="00DB4C87">
        <w:rPr>
          <w:rFonts w:ascii="宋体" w:hAnsi="宋体" w:hint="eastAsia"/>
          <w:sz w:val="21"/>
          <w:szCs w:val="21"/>
        </w:rPr>
        <w:t>托勒密（地心说）</w:t>
      </w:r>
      <w:r w:rsidRPr="00DB4C87">
        <w:rPr>
          <w:rFonts w:ascii="宋体" w:hAnsi="宋体"/>
          <w:sz w:val="21"/>
          <w:szCs w:val="21"/>
        </w:rPr>
        <w:t xml:space="preserve">         </w:t>
      </w:r>
      <w:r w:rsidRPr="00DB4C87">
        <w:rPr>
          <w:rFonts w:ascii="宋体" w:hAnsi="宋体" w:hint="eastAsia"/>
          <w:sz w:val="21"/>
          <w:szCs w:val="21"/>
        </w:rPr>
        <w:t>哥白尼（日心说）</w:t>
      </w:r>
    </w:p>
    <w:p w:rsidR="00E262F4" w:rsidRPr="00DB4C87" w:rsidRDefault="00333309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333309">
        <w:rPr>
          <w:noProof/>
        </w:rPr>
        <w:pict>
          <v:oval id="椭圆 75" o:spid="_x0000_s1026" style="position:absolute;margin-left:136.4pt;margin-top:4.6pt;width:186pt;height:77.25pt;z-index:7" filled="f"/>
        </w:pict>
      </w:r>
      <w:r w:rsidRPr="00333309">
        <w:rPr>
          <w:noProof/>
        </w:rPr>
        <w:pict>
          <v:oval id="椭圆 73" o:spid="_x0000_s1027" style="position:absolute;margin-left:15.65pt;margin-top:7pt;width:186pt;height:77.25pt;z-index:6" filled="f">
            <v:fill o:detectmouseclick="t"/>
          </v:oval>
        </w:pict>
      </w:r>
    </w:p>
    <w:p w:rsidR="00E262F4" w:rsidRPr="00DB4C87" w:rsidRDefault="00333309" w:rsidP="00005DA2">
      <w:pPr>
        <w:spacing w:line="240" w:lineRule="atLeast"/>
        <w:rPr>
          <w:rFonts w:ascii="宋体" w:eastAsia="宋体"/>
          <w:sz w:val="21"/>
          <w:szCs w:val="21"/>
        </w:rPr>
      </w:pPr>
      <w:r w:rsidRPr="0033330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76" o:spid="_x0000_s1028" type="#_x0000_t202" style="position:absolute;margin-left:54pt;margin-top:4.6pt;width:89.2pt;height:27pt;z-index:8" filled="f" stroked="f">
            <v:fill o:detectmouseclick="t"/>
            <v:textbox>
              <w:txbxContent>
                <w:p w:rsidR="00E262F4" w:rsidRDefault="00333309" w:rsidP="00EC7AFD">
                  <w:fldSimple w:instr=" = 2 \* GB3 \* MERGEFORMAT ">
                    <w:r w:rsidR="00E262F4">
                      <w:rPr>
                        <w:rFonts w:hint="eastAsia"/>
                      </w:rPr>
                      <w:t>②</w:t>
                    </w:r>
                  </w:fldSimple>
                  <w:r w:rsidR="00E262F4">
                    <w:t xml:space="preserve"> </w:t>
                  </w:r>
                  <w:fldSimple w:instr=" = 6 \* GB3 \* MERGEFORMAT ">
                    <w:r w:rsidR="00E262F4">
                      <w:rPr>
                        <w:rFonts w:hint="eastAsia"/>
                      </w:rPr>
                      <w:t>⑥</w:t>
                    </w:r>
                  </w:fldSimple>
                  <w:r w:rsidR="00E262F4">
                    <w:t xml:space="preserve"> </w:t>
                  </w:r>
                  <w:fldSimple w:instr=" = 8 \* GB3 \* MERGEFORMAT ">
                    <w:r w:rsidR="00E262F4">
                      <w:rPr>
                        <w:rFonts w:hint="eastAsia"/>
                      </w:rPr>
                      <w:t>⑧</w:t>
                    </w:r>
                  </w:fldSimple>
                </w:p>
              </w:txbxContent>
            </v:textbox>
          </v:shape>
        </w:pict>
      </w:r>
      <w:r w:rsidRPr="00333309">
        <w:rPr>
          <w:noProof/>
        </w:rPr>
        <w:pict>
          <v:shape id="文本框 77" o:spid="_x0000_s1029" type="#_x0000_t202" style="position:absolute;margin-left:3in;margin-top:4.6pt;width:89.2pt;height:27pt;z-index:9" stroked="f">
            <v:textbox>
              <w:txbxContent>
                <w:p w:rsidR="00E262F4" w:rsidRDefault="00333309" w:rsidP="00EC7AFD">
                  <w:fldSimple w:instr=" = 3 \* GB3 \* MERGEFORMAT ">
                    <w:r w:rsidR="00E262F4">
                      <w:rPr>
                        <w:rFonts w:hint="eastAsia"/>
                      </w:rPr>
                      <w:t>③</w:t>
                    </w:r>
                  </w:fldSimple>
                  <w:r w:rsidR="00E262F4">
                    <w:t xml:space="preserve"> </w:t>
                  </w:r>
                  <w:fldSimple w:instr=" = 4 \* GB3 \* MERGEFORMAT ">
                    <w:r w:rsidR="00E262F4">
                      <w:rPr>
                        <w:rFonts w:hint="eastAsia"/>
                      </w:rPr>
                      <w:t>④</w:t>
                    </w:r>
                  </w:fldSimple>
                  <w:r w:rsidR="00E262F4">
                    <w:t xml:space="preserve"> </w:t>
                  </w:r>
                  <w:fldSimple w:instr=" = 5 \* GB3 \* MERGEFORMAT ">
                    <w:r w:rsidR="00E262F4">
                      <w:rPr>
                        <w:rFonts w:hint="eastAsia"/>
                      </w:rPr>
                      <w:t>⑤</w:t>
                    </w:r>
                  </w:fldSimple>
                  <w:r w:rsidR="00E262F4">
                    <w:t xml:space="preserve"> </w:t>
                  </w:r>
                  <w:fldSimple w:instr=" = 7 \* GB3 \* MERGEFORMAT ">
                    <w:r w:rsidR="00E262F4">
                      <w:rPr>
                        <w:rFonts w:hint="eastAsia"/>
                      </w:rPr>
                      <w:t>⑦</w:t>
                    </w:r>
                  </w:fldSimple>
                  <w:r w:rsidR="00E262F4">
                    <w:t xml:space="preserve"> </w:t>
                  </w:r>
                  <w:fldSimple w:instr=" = 9 \* GB3 \* MERGEFORMAT ">
                    <w:r w:rsidR="00E262F4">
                      <w:rPr>
                        <w:rFonts w:hint="eastAsia"/>
                      </w:rPr>
                      <w:t>⑨</w:t>
                    </w:r>
                  </w:fldSimple>
                </w:p>
              </w:txbxContent>
            </v:textbox>
          </v:shape>
        </w:pict>
      </w:r>
      <w:r w:rsidRPr="00333309">
        <w:rPr>
          <w:noProof/>
        </w:rPr>
        <w:pict>
          <v:shape id="文本框 78" o:spid="_x0000_s1030" type="#_x0000_t202" style="position:absolute;margin-left:153pt;margin-top:4.6pt;width:26.2pt;height:27pt;z-index:10" stroked="f">
            <v:textbox>
              <w:txbxContent>
                <w:p w:rsidR="00E262F4" w:rsidRDefault="00333309" w:rsidP="00EC7AFD">
                  <w:fldSimple w:instr=" = 1 \* GB3 \* MERGEFORMAT ">
                    <w:r w:rsidR="00E262F4">
                      <w:rPr>
                        <w:rFonts w:hint="eastAsia"/>
                      </w:rPr>
                      <w:t>①</w:t>
                    </w:r>
                  </w:fldSimple>
                </w:p>
              </w:txbxContent>
            </v:textbox>
          </v:shape>
        </w:pict>
      </w: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rFonts w:ascii="宋体" w:eastAsia="宋体"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、证明地球在自传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活动记录：</w:t>
      </w:r>
    </w:p>
    <w:p w:rsidR="00E262F4" w:rsidRPr="00DB4C87" w:rsidRDefault="00E262F4" w:rsidP="00005DA2">
      <w:pPr>
        <w:widowControl w:val="0"/>
        <w:numPr>
          <w:ilvl w:val="0"/>
          <w:numId w:val="10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你发现了什么：摆的底座转动后，摆的摆动方向没有发生改变。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 xml:space="preserve">   </w:t>
      </w:r>
      <w:r w:rsidRPr="00DB4C87">
        <w:rPr>
          <w:rFonts w:hint="eastAsia"/>
          <w:sz w:val="21"/>
          <w:szCs w:val="21"/>
        </w:rPr>
        <w:t>这说明了什么：摆具有保持摆动方向不变的特点。</w:t>
      </w:r>
    </w:p>
    <w:p w:rsidR="00E262F4" w:rsidRPr="00DB4C87" w:rsidRDefault="00E262F4" w:rsidP="00005DA2">
      <w:pPr>
        <w:widowControl w:val="0"/>
        <w:numPr>
          <w:ilvl w:val="0"/>
          <w:numId w:val="10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sz w:val="21"/>
          <w:szCs w:val="21"/>
        </w:rPr>
        <w:t xml:space="preserve"> 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 xml:space="preserve">  </w:t>
      </w:r>
      <w:r w:rsidRPr="00DB4C87">
        <w:rPr>
          <w:rFonts w:ascii="Arial" w:hAnsi="Arial" w:cs="Arial"/>
          <w:sz w:val="21"/>
          <w:szCs w:val="21"/>
        </w:rPr>
        <w:t>×</w:t>
      </w:r>
      <w:r w:rsidRPr="00DB4C87">
        <w:rPr>
          <w:sz w:val="21"/>
          <w:szCs w:val="21"/>
        </w:rPr>
        <w:t xml:space="preserve">  </w:t>
      </w:r>
      <w:r w:rsidRPr="00DB4C87">
        <w:rPr>
          <w:rFonts w:hint="eastAsia"/>
          <w:sz w:val="21"/>
          <w:szCs w:val="21"/>
        </w:rPr>
        <w:t>）（</w:t>
      </w:r>
      <w:r w:rsidRPr="00DB4C87">
        <w:rPr>
          <w:sz w:val="21"/>
          <w:szCs w:val="21"/>
        </w:rPr>
        <w:t xml:space="preserve">  </w:t>
      </w:r>
      <w:r w:rsidRPr="00DB4C87">
        <w:rPr>
          <w:rFonts w:ascii="Arial" w:hAnsi="Arial" w:cs="Arial"/>
          <w:sz w:val="21"/>
          <w:szCs w:val="21"/>
        </w:rPr>
        <w:t>√</w:t>
      </w:r>
      <w:r w:rsidRPr="00DB4C87">
        <w:rPr>
          <w:sz w:val="21"/>
          <w:szCs w:val="21"/>
        </w:rPr>
        <w:t xml:space="preserve">   </w:t>
      </w:r>
      <w:r w:rsidRPr="00DB4C87">
        <w:rPr>
          <w:rFonts w:hint="eastAsia"/>
          <w:sz w:val="21"/>
          <w:szCs w:val="21"/>
        </w:rPr>
        <w:t>）</w:t>
      </w:r>
    </w:p>
    <w:p w:rsidR="00E262F4" w:rsidRPr="00DB4C87" w:rsidRDefault="00E262F4" w:rsidP="00C24FB0">
      <w:pPr>
        <w:spacing w:line="240" w:lineRule="atLeast"/>
        <w:ind w:firstLineChars="200" w:firstLine="420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 xml:space="preserve">  </w:t>
      </w:r>
      <w:r w:rsidRPr="00DB4C87">
        <w:rPr>
          <w:rFonts w:ascii="Arial" w:hAnsi="Arial" w:cs="Arial"/>
          <w:sz w:val="21"/>
          <w:szCs w:val="21"/>
        </w:rPr>
        <w:t>×</w:t>
      </w:r>
      <w:r w:rsidRPr="00DB4C87">
        <w:rPr>
          <w:sz w:val="21"/>
          <w:szCs w:val="21"/>
        </w:rPr>
        <w:t xml:space="preserve">  </w:t>
      </w:r>
      <w:r w:rsidRPr="00DB4C87">
        <w:rPr>
          <w:rFonts w:hint="eastAsia"/>
          <w:sz w:val="21"/>
          <w:szCs w:val="21"/>
        </w:rPr>
        <w:t>）（</w:t>
      </w:r>
      <w:r w:rsidRPr="00DB4C87">
        <w:rPr>
          <w:sz w:val="21"/>
          <w:szCs w:val="21"/>
        </w:rPr>
        <w:t xml:space="preserve">  </w:t>
      </w:r>
      <w:r w:rsidRPr="00DB4C87">
        <w:rPr>
          <w:rFonts w:ascii="Arial" w:hAnsi="Arial" w:cs="Arial"/>
          <w:sz w:val="21"/>
          <w:szCs w:val="21"/>
        </w:rPr>
        <w:t>√</w:t>
      </w:r>
      <w:r w:rsidRPr="00DB4C87">
        <w:rPr>
          <w:sz w:val="21"/>
          <w:szCs w:val="21"/>
        </w:rPr>
        <w:t xml:space="preserve">   </w:t>
      </w:r>
      <w:r w:rsidRPr="00DB4C87">
        <w:rPr>
          <w:rFonts w:hint="eastAsia"/>
          <w:sz w:val="21"/>
          <w:szCs w:val="21"/>
        </w:rPr>
        <w:t>）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widowControl w:val="0"/>
        <w:numPr>
          <w:ilvl w:val="0"/>
          <w:numId w:val="10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sz w:val="21"/>
          <w:szCs w:val="21"/>
        </w:rPr>
        <w:lastRenderedPageBreak/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、谁先迎来黎明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1"/>
        <w:gridCol w:w="3165"/>
        <w:gridCol w:w="3436"/>
      </w:tblGrid>
      <w:tr w:rsidR="00E262F4" w:rsidRPr="00DB4C87" w:rsidTr="004301C8">
        <w:tc>
          <w:tcPr>
            <w:tcW w:w="192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165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第一圈</w:t>
            </w:r>
          </w:p>
        </w:tc>
        <w:tc>
          <w:tcPr>
            <w:tcW w:w="3436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第二圈</w:t>
            </w:r>
          </w:p>
        </w:tc>
      </w:tr>
      <w:tr w:rsidR="00E262F4" w:rsidRPr="00DB4C87" w:rsidTr="004301C8">
        <w:tc>
          <w:tcPr>
            <w:tcW w:w="192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顺时针转</w:t>
            </w:r>
          </w:p>
        </w:tc>
        <w:tc>
          <w:tcPr>
            <w:tcW w:w="3165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乌鲁木齐</w:t>
            </w:r>
          </w:p>
        </w:tc>
        <w:tc>
          <w:tcPr>
            <w:tcW w:w="3436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乌鲁木齐</w:t>
            </w:r>
          </w:p>
        </w:tc>
      </w:tr>
      <w:tr w:rsidR="00E262F4" w:rsidRPr="00DB4C87" w:rsidTr="004301C8">
        <w:tc>
          <w:tcPr>
            <w:tcW w:w="192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逆时针转</w:t>
            </w:r>
          </w:p>
        </w:tc>
        <w:tc>
          <w:tcPr>
            <w:tcW w:w="3165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北京</w:t>
            </w:r>
          </w:p>
        </w:tc>
        <w:tc>
          <w:tcPr>
            <w:tcW w:w="3436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北京</w:t>
            </w:r>
          </w:p>
        </w:tc>
      </w:tr>
      <w:tr w:rsidR="00E262F4" w:rsidRPr="00DB4C87" w:rsidTr="004301C8">
        <w:tc>
          <w:tcPr>
            <w:tcW w:w="192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我们的发现</w:t>
            </w:r>
          </w:p>
        </w:tc>
        <w:tc>
          <w:tcPr>
            <w:tcW w:w="6601" w:type="dxa"/>
            <w:gridSpan w:val="2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地球自转的方向不同，乌鲁木齐和北京迎来黎明的先后也不同。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逆时针（这个逆时针是在北半球上空观察地球自转的方向）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、连线</w:t>
      </w:r>
    </w:p>
    <w:p w:rsidR="00E262F4" w:rsidRPr="00DB4C87" w:rsidRDefault="00333309" w:rsidP="00C24FB0">
      <w:pPr>
        <w:pStyle w:val="0"/>
        <w:tabs>
          <w:tab w:val="left" w:pos="210"/>
          <w:tab w:val="left" w:pos="5040"/>
        </w:tabs>
        <w:adjustRightInd w:val="0"/>
        <w:spacing w:line="240" w:lineRule="atLeast"/>
        <w:ind w:firstLineChars="250" w:firstLine="525"/>
        <w:rPr>
          <w:rFonts w:ascii="楷体_GB2312" w:eastAsia="楷体_GB2312"/>
        </w:rPr>
      </w:pPr>
      <w:r w:rsidRPr="00333309">
        <w:rPr>
          <w:noProof/>
        </w:rPr>
        <w:pict>
          <v:line id="直线 16" o:spid="_x0000_s1031" style="position:absolute;left:0;text-align:left;flip:y;z-index:3" from="63pt,12.9pt" to="252pt,36pt"/>
        </w:pict>
      </w:r>
      <w:r w:rsidRPr="00333309">
        <w:rPr>
          <w:noProof/>
        </w:rPr>
        <w:pict>
          <v:line id="直线 18" o:spid="_x0000_s1032" style="position:absolute;left:0;text-align:left;z-index:5" from="99pt,3.9pt" to="252pt,21.9pt"/>
        </w:pict>
      </w:r>
      <w:r w:rsidR="00E262F4" w:rsidRPr="00DB4C87">
        <w:rPr>
          <w:rFonts w:ascii="楷体_GB2312" w:eastAsia="楷体_GB2312" w:hint="eastAsia"/>
        </w:rPr>
        <w:t>围成一圈的同学</w:t>
      </w:r>
      <w:r w:rsidR="00E262F4" w:rsidRPr="00DB4C87">
        <w:rPr>
          <w:rFonts w:ascii="楷体_GB2312" w:eastAsia="楷体_GB2312"/>
        </w:rPr>
        <w:t xml:space="preserve">                    </w:t>
      </w:r>
      <w:r w:rsidR="00E262F4" w:rsidRPr="00DB4C87">
        <w:rPr>
          <w:rFonts w:ascii="楷体_GB2312" w:eastAsia="楷体_GB2312"/>
        </w:rPr>
        <w:tab/>
      </w:r>
      <w:r w:rsidR="00E262F4" w:rsidRPr="00DB4C87">
        <w:rPr>
          <w:rFonts w:ascii="楷体_GB2312" w:eastAsia="楷体_GB2312" w:hint="eastAsia"/>
        </w:rPr>
        <w:t>太阳</w:t>
      </w:r>
    </w:p>
    <w:p w:rsidR="00E262F4" w:rsidRPr="00DB4C87" w:rsidRDefault="00333309" w:rsidP="00C24FB0">
      <w:pPr>
        <w:pStyle w:val="0"/>
        <w:tabs>
          <w:tab w:val="left" w:pos="210"/>
          <w:tab w:val="left" w:pos="5040"/>
        </w:tabs>
        <w:adjustRightInd w:val="0"/>
        <w:spacing w:line="240" w:lineRule="atLeast"/>
        <w:ind w:firstLineChars="250" w:firstLine="525"/>
        <w:rPr>
          <w:rFonts w:ascii="楷体_GB2312" w:eastAsia="楷体_GB2312"/>
        </w:rPr>
      </w:pPr>
      <w:r w:rsidRPr="00333309">
        <w:rPr>
          <w:noProof/>
        </w:rPr>
        <w:pict>
          <v:line id="直线 17" o:spid="_x0000_s1033" style="position:absolute;left:0;text-align:left;z-index:4" from="153pt,8.3pt" to="252pt,35.3pt"/>
        </w:pict>
      </w:r>
      <w:r w:rsidR="00E262F4" w:rsidRPr="00DB4C87">
        <w:rPr>
          <w:rFonts w:ascii="楷体_GB2312" w:eastAsia="楷体_GB2312" w:hint="eastAsia"/>
        </w:rPr>
        <w:t>贴有地名和方位标志的同学</w:t>
      </w:r>
      <w:r w:rsidR="00E262F4" w:rsidRPr="00DB4C87">
        <w:rPr>
          <w:rFonts w:ascii="楷体_GB2312" w:eastAsia="楷体_GB2312"/>
        </w:rPr>
        <w:t xml:space="preserve">            </w:t>
      </w:r>
      <w:r w:rsidR="00E262F4" w:rsidRPr="00DB4C87">
        <w:rPr>
          <w:rFonts w:ascii="楷体_GB2312" w:eastAsia="楷体_GB2312"/>
        </w:rPr>
        <w:tab/>
      </w:r>
      <w:r w:rsidR="00E262F4" w:rsidRPr="00DB4C87">
        <w:rPr>
          <w:rFonts w:ascii="楷体_GB2312" w:eastAsia="楷体_GB2312" w:hint="eastAsia"/>
        </w:rPr>
        <w:t>地球</w:t>
      </w:r>
    </w:p>
    <w:p w:rsidR="00E262F4" w:rsidRPr="00DB4C87" w:rsidRDefault="00333309" w:rsidP="00C24FB0">
      <w:pPr>
        <w:pStyle w:val="0"/>
        <w:tabs>
          <w:tab w:val="left" w:pos="210"/>
          <w:tab w:val="left" w:pos="5040"/>
        </w:tabs>
        <w:adjustRightInd w:val="0"/>
        <w:spacing w:line="240" w:lineRule="atLeast"/>
        <w:ind w:firstLineChars="250" w:firstLine="525"/>
        <w:rPr>
          <w:rFonts w:ascii="楷体_GB2312" w:eastAsia="楷体_GB2312"/>
        </w:rPr>
      </w:pPr>
      <w:r w:rsidRPr="00333309">
        <w:rPr>
          <w:noProof/>
        </w:rPr>
        <w:pict>
          <v:line id="直线 15" o:spid="_x0000_s1034" style="position:absolute;left:0;text-align:left;flip:y;z-index:2" from="99pt,12.65pt" to="252pt,18.05pt"/>
        </w:pict>
      </w:r>
      <w:r w:rsidR="00E262F4" w:rsidRPr="00DB4C87">
        <w:rPr>
          <w:rFonts w:ascii="楷体_GB2312" w:eastAsia="楷体_GB2312" w:hint="eastAsia"/>
        </w:rPr>
        <w:t>红色纸片</w:t>
      </w:r>
      <w:r w:rsidR="00E262F4" w:rsidRPr="00DB4C87">
        <w:rPr>
          <w:rFonts w:ascii="楷体_GB2312" w:eastAsia="楷体_GB2312"/>
        </w:rPr>
        <w:t xml:space="preserve">                          </w:t>
      </w:r>
      <w:r w:rsidR="00E262F4" w:rsidRPr="00DB4C87">
        <w:rPr>
          <w:rFonts w:ascii="楷体_GB2312" w:eastAsia="楷体_GB2312"/>
        </w:rPr>
        <w:tab/>
      </w:r>
      <w:r w:rsidR="00E262F4" w:rsidRPr="00DB4C87">
        <w:rPr>
          <w:rFonts w:ascii="楷体_GB2312" w:eastAsia="楷体_GB2312" w:hint="eastAsia"/>
        </w:rPr>
        <w:t>地球的自转</w:t>
      </w:r>
    </w:p>
    <w:p w:rsidR="00E262F4" w:rsidRPr="00DB4C87" w:rsidRDefault="00E262F4" w:rsidP="00C24FB0">
      <w:pPr>
        <w:pStyle w:val="0"/>
        <w:tabs>
          <w:tab w:val="left" w:pos="210"/>
          <w:tab w:val="left" w:pos="5040"/>
        </w:tabs>
        <w:adjustRightInd w:val="0"/>
        <w:spacing w:line="240" w:lineRule="atLeast"/>
        <w:ind w:firstLineChars="250" w:firstLine="525"/>
        <w:rPr>
          <w:rFonts w:ascii="楷体_GB2312" w:eastAsia="楷体_GB2312"/>
        </w:rPr>
      </w:pPr>
      <w:r w:rsidRPr="00DB4C87">
        <w:rPr>
          <w:rFonts w:ascii="楷体_GB2312" w:eastAsia="楷体_GB2312" w:hint="eastAsia"/>
        </w:rPr>
        <w:t>按某种方向转动</w:t>
      </w:r>
      <w:r w:rsidRPr="00DB4C87">
        <w:rPr>
          <w:rFonts w:ascii="楷体_GB2312" w:eastAsia="楷体_GB2312"/>
        </w:rPr>
        <w:t xml:space="preserve">                   </w:t>
      </w:r>
      <w:r w:rsidRPr="00DB4C87">
        <w:rPr>
          <w:rFonts w:ascii="楷体_GB2312" w:eastAsia="楷体_GB2312"/>
        </w:rPr>
        <w:tab/>
      </w:r>
      <w:r w:rsidRPr="00DB4C87">
        <w:rPr>
          <w:rFonts w:ascii="楷体_GB2312" w:eastAsia="楷体_GB2312" w:hint="eastAsia"/>
        </w:rPr>
        <w:t>地球上不同地区的人们</w:t>
      </w:r>
    </w:p>
    <w:p w:rsidR="00E262F4" w:rsidRPr="00DB4C87" w:rsidRDefault="00333309" w:rsidP="00C24FB0">
      <w:pPr>
        <w:pStyle w:val="0"/>
        <w:tabs>
          <w:tab w:val="left" w:pos="210"/>
          <w:tab w:val="left" w:pos="5040"/>
        </w:tabs>
        <w:adjustRightInd w:val="0"/>
        <w:spacing w:line="240" w:lineRule="atLeast"/>
        <w:ind w:firstLineChars="250" w:firstLine="525"/>
        <w:rPr>
          <w:rFonts w:ascii="楷体_GB2312" w:eastAsia="楷体_GB2312"/>
        </w:rPr>
      </w:pPr>
      <w:r w:rsidRPr="00333309">
        <w:rPr>
          <w:noProof/>
        </w:rPr>
        <w:pict>
          <v:line id="直线 14" o:spid="_x0000_s1035" style="position:absolute;left:0;text-align:left;z-index:1" from="99pt,3.4pt" to="252pt,8.05pt"/>
        </w:pict>
      </w:r>
      <w:r w:rsidR="00E262F4" w:rsidRPr="00DB4C87">
        <w:rPr>
          <w:rFonts w:ascii="楷体_GB2312" w:eastAsia="楷体_GB2312" w:hint="eastAsia"/>
        </w:rPr>
        <w:t>先看到红色纸片</w:t>
      </w:r>
      <w:r w:rsidR="00E262F4" w:rsidRPr="00DB4C87">
        <w:rPr>
          <w:rFonts w:ascii="楷体_GB2312" w:eastAsia="楷体_GB2312"/>
        </w:rPr>
        <w:t xml:space="preserve">                    </w:t>
      </w:r>
      <w:r w:rsidR="00E262F4" w:rsidRPr="00DB4C87">
        <w:rPr>
          <w:rFonts w:ascii="楷体_GB2312" w:eastAsia="楷体_GB2312"/>
        </w:rPr>
        <w:tab/>
      </w:r>
      <w:r w:rsidR="00E262F4" w:rsidRPr="00DB4C87">
        <w:rPr>
          <w:rFonts w:ascii="楷体_GB2312" w:eastAsia="楷体_GB2312" w:hint="eastAsia"/>
        </w:rPr>
        <w:t>迎来黎明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、北极星“不动”的秘密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</w:t>
      </w:r>
    </w:p>
    <w:p w:rsidR="00E262F4" w:rsidRPr="00DB4C87" w:rsidRDefault="00E262F4" w:rsidP="0014241D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、第一次转动：周围的星星围绕北极星转动，北极星不动。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第二次转动：周围的星星围绕北极星在地平线上升起、降落，北极星不动。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我们的发现：其他星星在绕着圆心转动，有时转到地平线下面，但是处于圆心的北极星看上去始终是不动的。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、地球在公转吗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lastRenderedPageBreak/>
        <w:t>1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、为什么一年有四季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sz w:val="21"/>
          <w:szCs w:val="21"/>
        </w:rPr>
        <w:t>8</w:t>
      </w:r>
      <w:r w:rsidRPr="00DB4C87">
        <w:rPr>
          <w:rFonts w:hint="eastAsia"/>
          <w:sz w:val="21"/>
          <w:szCs w:val="21"/>
        </w:rPr>
        <w:t>、极昼和极夜的解释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活动记录略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课堂练习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、选择题：（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、判断地球自转的依据：太阳、星星东升西落；傅科摆；人造卫星、航天器观察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 xml:space="preserve">   </w:t>
      </w:r>
      <w:r w:rsidRPr="00DB4C87">
        <w:rPr>
          <w:rFonts w:hint="eastAsia"/>
          <w:sz w:val="21"/>
          <w:szCs w:val="21"/>
        </w:rPr>
        <w:t>判断地球公转的依据：一年四季；恒星周年视差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单元练习</w:t>
      </w:r>
    </w:p>
    <w:p w:rsidR="00E262F4" w:rsidRPr="00DB4C87" w:rsidRDefault="00E262F4" w:rsidP="00005DA2">
      <w:pPr>
        <w:widowControl w:val="0"/>
        <w:numPr>
          <w:ilvl w:val="0"/>
          <w:numId w:val="11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填空题：（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）自西向东</w:t>
      </w:r>
      <w:r w:rsidRPr="00DB4C87">
        <w:rPr>
          <w:sz w:val="21"/>
          <w:szCs w:val="21"/>
        </w:rPr>
        <w:t>(</w:t>
      </w:r>
      <w:r w:rsidRPr="00DB4C87">
        <w:rPr>
          <w:rFonts w:hint="eastAsia"/>
          <w:sz w:val="21"/>
          <w:szCs w:val="21"/>
        </w:rPr>
        <w:t>逆时针</w:t>
      </w:r>
      <w:r w:rsidRPr="00DB4C87">
        <w:rPr>
          <w:sz w:val="21"/>
          <w:szCs w:val="21"/>
        </w:rPr>
        <w:t>)</w:t>
      </w:r>
      <w:r w:rsidRPr="00DB4C87">
        <w:rPr>
          <w:rFonts w:hint="eastAsia"/>
          <w:sz w:val="21"/>
          <w:szCs w:val="21"/>
        </w:rPr>
        <w:t>，东边；（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）日心说，哥白尼；（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）北京时间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rFonts w:ascii="宋体" w:hAnsi="宋体" w:hint="eastAsia"/>
          <w:sz w:val="21"/>
          <w:szCs w:val="21"/>
        </w:rPr>
        <w:t>选择题：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；（</w:t>
      </w:r>
      <w:r w:rsidRPr="00DB4C87">
        <w:rPr>
          <w:sz w:val="21"/>
          <w:szCs w:val="21"/>
        </w:rPr>
        <w:t>8</w:t>
      </w:r>
      <w:r w:rsidRPr="00DB4C87">
        <w:rPr>
          <w:rFonts w:hint="eastAsia"/>
          <w:sz w:val="21"/>
          <w:szCs w:val="21"/>
        </w:rPr>
        <w:t>）</w:t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1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①</w:t>
      </w:r>
      <w:r w:rsidR="00333309" w:rsidRPr="00DB4C87">
        <w:rPr>
          <w:sz w:val="21"/>
          <w:szCs w:val="21"/>
        </w:rPr>
        <w:fldChar w:fldCharType="end"/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，</w:t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2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②</w:t>
      </w:r>
      <w:r w:rsidR="00333309" w:rsidRPr="00DB4C87">
        <w:rPr>
          <w:sz w:val="21"/>
          <w:szCs w:val="21"/>
        </w:rPr>
        <w:fldChar w:fldCharType="end"/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，</w:t>
      </w:r>
      <w:r w:rsidR="00333309" w:rsidRPr="00DB4C87">
        <w:rPr>
          <w:sz w:val="21"/>
          <w:szCs w:val="21"/>
        </w:rPr>
        <w:fldChar w:fldCharType="begin"/>
      </w:r>
      <w:r w:rsidRPr="00DB4C87">
        <w:rPr>
          <w:sz w:val="21"/>
          <w:szCs w:val="21"/>
        </w:rPr>
        <w:instrText xml:space="preserve"> = 3 \* GB3 \* MERGEFORMAT </w:instrText>
      </w:r>
      <w:r w:rsidR="00333309" w:rsidRPr="00DB4C87">
        <w:rPr>
          <w:sz w:val="21"/>
          <w:szCs w:val="21"/>
        </w:rPr>
        <w:fldChar w:fldCharType="separate"/>
      </w:r>
      <w:r w:rsidRPr="00DB4C87">
        <w:rPr>
          <w:rFonts w:hint="eastAsia"/>
          <w:sz w:val="21"/>
          <w:szCs w:val="21"/>
        </w:rPr>
        <w:t>③</w:t>
      </w:r>
      <w:r w:rsidR="00333309" w:rsidRPr="00DB4C87">
        <w:rPr>
          <w:sz w:val="21"/>
          <w:szCs w:val="21"/>
        </w:rPr>
        <w:fldChar w:fldCharType="end"/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sz w:val="21"/>
          <w:szCs w:val="21"/>
        </w:rPr>
        <w:t>C</w:t>
      </w:r>
    </w:p>
    <w:p w:rsidR="00E262F4" w:rsidRPr="00DB4C87" w:rsidRDefault="00333309" w:rsidP="00005DA2">
      <w:pPr>
        <w:spacing w:line="240" w:lineRule="atLeast"/>
        <w:rPr>
          <w:sz w:val="21"/>
          <w:szCs w:val="21"/>
        </w:rPr>
      </w:pPr>
      <w:r w:rsidRPr="00333309">
        <w:rPr>
          <w:noProof/>
        </w:rPr>
        <w:pict>
          <v:group id="_x0000_s1036" style="position:absolute;margin-left:99pt;margin-top:25.8pt;width:135pt;height:78pt;z-index:13" coordorigin="3780,2064" coordsize="2700,1560">
            <v:line id="直线 34" o:spid="_x0000_s1037" style="position:absolute" from="3780,2064" to="4680,2220"/>
            <v:line id="直线 35" o:spid="_x0000_s1038" style="position:absolute" from="3780,2064" to="4680,3156"/>
            <v:line id="直线 36" o:spid="_x0000_s1039" style="position:absolute" from="3960,2532" to="4680,3312"/>
            <v:line id="直线 37" o:spid="_x0000_s1040" style="position:absolute;flip:y" from="3960,2460" to="4920,2844"/>
            <v:line id="直线 38" o:spid="_x0000_s1041" style="position:absolute" from="4140,3312" to="4680,3468"/>
            <v:line id="直线 39" o:spid="_x0000_s1042" style="position:absolute;flip:y" from="4140,2376" to="4680,3540"/>
            <v:line id="直线 40" o:spid="_x0000_s1043" style="position:absolute" from="5580,3312" to="6480,3624"/>
            <v:line id="直线 41" o:spid="_x0000_s1044" style="position:absolute" from="5580,2376" to="6480,3156"/>
            <v:line id="直线 42" o:spid="_x0000_s1045" style="position:absolute" from="5580,2220" to="6480,2844"/>
            <v:line id="直线 43" o:spid="_x0000_s1046" style="position:absolute;flip:y" from="5580,2064" to="6480,3156"/>
            <v:line id="直线 44" o:spid="_x0000_s1047" style="position:absolute;flip:y" from="5580,2532" to="6480,3312"/>
          </v:group>
        </w:pict>
      </w:r>
      <w:r w:rsidR="00F32D31" w:rsidRPr="00333309">
        <w:rPr>
          <w:rFonts w:ascii="宋体" w:eastAsia="宋体" w:cs="宋体"/>
          <w:sz w:val="21"/>
          <w:szCs w:val="21"/>
        </w:rPr>
        <w:pict>
          <v:shape id="图片 9" o:spid="_x0000_i1027" type="#_x0000_t75" style="width:413pt;height:112.6pt;mso-position-horizontal-relative:page;mso-position-vertical-relative:page">
            <v:imagedata r:id="rId10" r:href="rId11"/>
          </v:shape>
        </w:pict>
      </w:r>
    </w:p>
    <w:p w:rsidR="00E262F4" w:rsidRPr="00DB4C87" w:rsidRDefault="00E262F4" w:rsidP="00005DA2">
      <w:pPr>
        <w:widowControl w:val="0"/>
        <w:numPr>
          <w:ilvl w:val="0"/>
          <w:numId w:val="10"/>
        </w:numPr>
        <w:spacing w:after="0" w:line="240" w:lineRule="atLeast"/>
        <w:jc w:val="both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lastRenderedPageBreak/>
        <w:t>填一填：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1"/>
        <w:gridCol w:w="2841"/>
        <w:gridCol w:w="2840"/>
      </w:tblGrid>
      <w:tr w:rsidR="00E262F4" w:rsidRPr="00DB4C87" w:rsidTr="004301C8"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81" w:type="dxa"/>
            <w:gridSpan w:val="2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地球的运动</w:t>
            </w:r>
          </w:p>
        </w:tc>
      </w:tr>
      <w:tr w:rsidR="00E262F4" w:rsidRPr="00DB4C87" w:rsidTr="004301C8"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地球运动主要有两种形式：</w:t>
            </w:r>
          </w:p>
        </w:tc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自转</w:t>
            </w:r>
          </w:p>
        </w:tc>
        <w:tc>
          <w:tcPr>
            <w:tcW w:w="2840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公转</w:t>
            </w:r>
          </w:p>
        </w:tc>
      </w:tr>
      <w:tr w:rsidR="00E262F4" w:rsidRPr="00DB4C87" w:rsidTr="004301C8"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对地球两种运动形式的描述：</w:t>
            </w:r>
          </w:p>
        </w:tc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绕地轴转动；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自西向东；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一天或</w:t>
            </w:r>
            <w:r w:rsidRPr="00DB4C87">
              <w:rPr>
                <w:rFonts w:eastAsia="宋体"/>
                <w:sz w:val="21"/>
                <w:szCs w:val="21"/>
              </w:rPr>
              <w:t>24</w:t>
            </w:r>
            <w:r w:rsidRPr="00DB4C87">
              <w:rPr>
                <w:rFonts w:eastAsia="宋体" w:hint="eastAsia"/>
                <w:sz w:val="21"/>
                <w:szCs w:val="21"/>
              </w:rPr>
              <w:t>小时；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转动时，地轴倾斜，地轴北部延长线始终指向北极星。</w:t>
            </w:r>
          </w:p>
        </w:tc>
        <w:tc>
          <w:tcPr>
            <w:tcW w:w="2840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绕太阳转动；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自西向东；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一年；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转动时，地轴倾斜角度和方向不变</w:t>
            </w:r>
          </w:p>
        </w:tc>
      </w:tr>
      <w:tr w:rsidR="00E262F4" w:rsidRPr="00DB4C87" w:rsidTr="004301C8"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判断地球运动的依据：</w:t>
            </w:r>
          </w:p>
        </w:tc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傅科摆；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天体东升西落；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卫星观测。</w:t>
            </w:r>
          </w:p>
        </w:tc>
        <w:tc>
          <w:tcPr>
            <w:tcW w:w="2840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恒星周年视差；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星座四季交替；</w:t>
            </w:r>
          </w:p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卫星观测。</w:t>
            </w:r>
          </w:p>
        </w:tc>
      </w:tr>
      <w:tr w:rsidR="00E262F4" w:rsidRPr="00DB4C87" w:rsidTr="004301C8"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地球运动产生的自然现象</w:t>
            </w:r>
          </w:p>
        </w:tc>
        <w:tc>
          <w:tcPr>
            <w:tcW w:w="2841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昼夜交替</w:t>
            </w:r>
          </w:p>
        </w:tc>
        <w:tc>
          <w:tcPr>
            <w:tcW w:w="2840" w:type="dxa"/>
          </w:tcPr>
          <w:p w:rsidR="00E262F4" w:rsidRPr="00DB4C87" w:rsidRDefault="00E262F4" w:rsidP="00005DA2">
            <w:pPr>
              <w:widowControl w:val="0"/>
              <w:spacing w:after="0" w:line="240" w:lineRule="atLeast"/>
              <w:jc w:val="both"/>
              <w:rPr>
                <w:rFonts w:eastAsia="宋体"/>
                <w:sz w:val="21"/>
                <w:szCs w:val="21"/>
              </w:rPr>
            </w:pPr>
            <w:r w:rsidRPr="00DB4C87">
              <w:rPr>
                <w:rFonts w:eastAsia="宋体" w:hint="eastAsia"/>
                <w:sz w:val="21"/>
                <w:szCs w:val="21"/>
              </w:rPr>
              <w:t>四季、极昼极夜</w:t>
            </w:r>
          </w:p>
        </w:tc>
      </w:tr>
    </w:tbl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14241D">
      <w:pPr>
        <w:numPr>
          <w:ilvl w:val="0"/>
          <w:numId w:val="10"/>
        </w:num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探究题：斜，冬；直，夏</w:t>
      </w:r>
    </w:p>
    <w:p w:rsidR="00E262F4" w:rsidRPr="00DB4C87" w:rsidRDefault="00E262F4" w:rsidP="00005DA2">
      <w:pPr>
        <w:spacing w:line="240" w:lineRule="atLeast"/>
        <w:jc w:val="center"/>
        <w:rPr>
          <w:b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b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b/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jc w:val="center"/>
        <w:rPr>
          <w:b/>
          <w:sz w:val="21"/>
          <w:szCs w:val="21"/>
        </w:rPr>
      </w:pPr>
      <w:r w:rsidRPr="00DB4C87">
        <w:rPr>
          <w:rFonts w:hint="eastAsia"/>
          <w:b/>
          <w:sz w:val="21"/>
          <w:szCs w:val="21"/>
        </w:rPr>
        <w:t>五下综合练习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、选择题。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5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6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7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8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A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9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10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sz w:val="21"/>
          <w:szCs w:val="21"/>
        </w:rPr>
        <w:t>A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11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12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13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14</w:t>
      </w:r>
      <w:r w:rsidRPr="00DB4C87">
        <w:rPr>
          <w:rFonts w:hint="eastAsia"/>
          <w:sz w:val="21"/>
          <w:szCs w:val="21"/>
        </w:rPr>
        <w:t>）</w:t>
      </w:r>
      <w:r w:rsidRPr="00DB4C87">
        <w:rPr>
          <w:sz w:val="21"/>
          <w:szCs w:val="21"/>
        </w:rPr>
        <w:t>B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sz w:val="21"/>
          <w:szCs w:val="21"/>
        </w:rPr>
        <w:t>C</w:t>
      </w:r>
      <w:r w:rsidRPr="00DB4C87">
        <w:rPr>
          <w:rFonts w:hint="eastAsia"/>
          <w:sz w:val="21"/>
          <w:szCs w:val="21"/>
        </w:rPr>
        <w:t>、</w:t>
      </w:r>
      <w:r w:rsidRPr="00DB4C87">
        <w:rPr>
          <w:sz w:val="21"/>
          <w:szCs w:val="21"/>
        </w:rPr>
        <w:t>B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、画一画</w:t>
      </w:r>
    </w:p>
    <w:p w:rsidR="00E262F4" w:rsidRPr="00DB4C87" w:rsidRDefault="00333309" w:rsidP="00005DA2">
      <w:pPr>
        <w:spacing w:line="240" w:lineRule="atLeast"/>
        <w:rPr>
          <w:sz w:val="21"/>
          <w:szCs w:val="21"/>
        </w:rPr>
      </w:pPr>
      <w:r w:rsidRPr="00333309">
        <w:rPr>
          <w:noProof/>
        </w:rPr>
        <w:pict>
          <v:shape id="_x0000_s1048" type="#_x0000_t202" style="position:absolute;margin-left:0;margin-top:1.4pt;width:142.45pt;height:85.8pt;z-index:12;mso-wrap-style:none" filled="f" stroked="f">
            <v:textbox style="mso-next-textbox:#_x0000_s1048">
              <w:txbxContent>
                <w:p w:rsidR="00E262F4" w:rsidRDefault="00F32D31" w:rsidP="000A1786">
                  <w:r>
                    <w:pict>
                      <v:shape id="_x0000_i1028" type="#_x0000_t75" style="width:125.65pt;height:71.35pt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 w:rsidRPr="00333309">
        <w:rPr>
          <w:noProof/>
        </w:rPr>
        <w:pict>
          <v:shape id="_x0000_s1049" type="#_x0000_t202" style="position:absolute;margin-left:162pt;margin-top:1.4pt;width:277.6pt;height:94.7pt;z-index:11;mso-wrap-style:none" filled="f" stroked="f">
            <v:textbox style="mso-fit-shape-to-text:t">
              <w:txbxContent>
                <w:p w:rsidR="00E262F4" w:rsidRDefault="00F32D31" w:rsidP="000A1786">
                  <w:r>
                    <w:pict>
                      <v:shape id="_x0000_i1029" type="#_x0000_t75" style="width:263.15pt;height:77.25pt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 w:rsidR="00E262F4" w:rsidRPr="00DB4C87">
        <w:rPr>
          <w:sz w:val="21"/>
          <w:szCs w:val="21"/>
        </w:rPr>
        <w:t xml:space="preserve">  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>3</w:t>
      </w:r>
      <w:r w:rsidRPr="00DB4C87">
        <w:rPr>
          <w:rFonts w:hint="eastAsia"/>
          <w:sz w:val="21"/>
          <w:szCs w:val="21"/>
        </w:rPr>
        <w:t>、简答题。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（１）钢铁制造的轮船，由于排开的水量大，受到水的浮力就大，受到的浮力大于重力，所以能浮在水面上。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rFonts w:hint="eastAsia"/>
          <w:sz w:val="21"/>
          <w:szCs w:val="21"/>
        </w:rPr>
        <w:t>（</w:t>
      </w:r>
      <w:r w:rsidRPr="00DB4C87">
        <w:rPr>
          <w:sz w:val="21"/>
          <w:szCs w:val="21"/>
        </w:rPr>
        <w:t>2</w:t>
      </w:r>
      <w:r w:rsidRPr="00DB4C87">
        <w:rPr>
          <w:rFonts w:hint="eastAsia"/>
          <w:sz w:val="21"/>
          <w:szCs w:val="21"/>
        </w:rPr>
        <w:t>）冬天电线会变短，夏天电线会变长，因为固体有热胀冷缩的现象。</w:t>
      </w:r>
    </w:p>
    <w:p w:rsidR="00E262F4" w:rsidRPr="00DB4C87" w:rsidRDefault="00E262F4" w:rsidP="00005DA2">
      <w:pPr>
        <w:spacing w:line="240" w:lineRule="atLeast"/>
        <w:rPr>
          <w:sz w:val="21"/>
          <w:szCs w:val="21"/>
        </w:rPr>
      </w:pPr>
      <w:r w:rsidRPr="00DB4C87">
        <w:rPr>
          <w:sz w:val="21"/>
          <w:szCs w:val="21"/>
        </w:rPr>
        <w:t xml:space="preserve">    </w:t>
      </w:r>
      <w:r w:rsidRPr="00DB4C87">
        <w:rPr>
          <w:rFonts w:hint="eastAsia"/>
          <w:sz w:val="21"/>
          <w:szCs w:val="21"/>
        </w:rPr>
        <w:t>夏天架设电线时，要注意不能拉得太紧，到冬天气温降低，电线收缩，长度变短，才不至于把电线拉断。</w:t>
      </w:r>
    </w:p>
    <w:p w:rsidR="00E262F4" w:rsidRPr="00DB4C87" w:rsidRDefault="00E262F4" w:rsidP="00BD057E">
      <w:pPr>
        <w:spacing w:after="0" w:line="240" w:lineRule="atLeast"/>
        <w:ind w:firstLineChars="200" w:firstLine="420"/>
        <w:rPr>
          <w:rFonts w:ascii="宋体" w:eastAsia="宋体" w:hAnsi="宋体"/>
          <w:sz w:val="21"/>
          <w:szCs w:val="21"/>
        </w:rPr>
      </w:pPr>
    </w:p>
    <w:sectPr w:rsidR="00E262F4" w:rsidRPr="00DB4C87" w:rsidSect="004358AB">
      <w:footerReference w:type="defaul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41A" w:rsidRDefault="00DA441A" w:rsidP="00DE3176">
      <w:pPr>
        <w:spacing w:after="0"/>
      </w:pPr>
      <w:r>
        <w:separator/>
      </w:r>
    </w:p>
  </w:endnote>
  <w:endnote w:type="continuationSeparator" w:id="0">
    <w:p w:rsidR="00DA441A" w:rsidRDefault="00DA441A" w:rsidP="00DE31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F4" w:rsidRDefault="00333309">
    <w:pPr>
      <w:pStyle w:val="a5"/>
      <w:jc w:val="center"/>
    </w:pPr>
    <w:fldSimple w:instr=" PAGE   \* MERGEFORMAT ">
      <w:r w:rsidR="00F32D31" w:rsidRPr="00F32D31">
        <w:rPr>
          <w:noProof/>
          <w:lang w:val="zh-CN"/>
        </w:rPr>
        <w:t>9</w:t>
      </w:r>
    </w:fldSimple>
  </w:p>
  <w:p w:rsidR="00E262F4" w:rsidRDefault="00E262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41A" w:rsidRDefault="00DA441A" w:rsidP="00DE3176">
      <w:pPr>
        <w:spacing w:after="0"/>
      </w:pPr>
      <w:r>
        <w:separator/>
      </w:r>
    </w:p>
  </w:footnote>
  <w:footnote w:type="continuationSeparator" w:id="0">
    <w:p w:rsidR="00DA441A" w:rsidRDefault="00DA441A" w:rsidP="00DE317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7538DED"/>
    <w:multiLevelType w:val="singleLevel"/>
    <w:tmpl w:val="B7538DED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B75B5756"/>
    <w:multiLevelType w:val="singleLevel"/>
    <w:tmpl w:val="B75B5756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C5DEB987"/>
    <w:multiLevelType w:val="singleLevel"/>
    <w:tmpl w:val="C5DEB98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04773BA5"/>
    <w:multiLevelType w:val="singleLevel"/>
    <w:tmpl w:val="04773BA5"/>
    <w:lvl w:ilvl="0">
      <w:start w:val="1"/>
      <w:numFmt w:val="decimal"/>
      <w:suff w:val="space"/>
      <w:lvlText w:val="（%1）"/>
      <w:lvlJc w:val="left"/>
      <w:rPr>
        <w:rFonts w:cs="Times New Roman"/>
      </w:rPr>
    </w:lvl>
  </w:abstractNum>
  <w:abstractNum w:abstractNumId="4">
    <w:nsid w:val="1A1A1437"/>
    <w:multiLevelType w:val="hybridMultilevel"/>
    <w:tmpl w:val="C246B2CC"/>
    <w:lvl w:ilvl="0" w:tplc="13EA4D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CDE35F5"/>
    <w:multiLevelType w:val="hybridMultilevel"/>
    <w:tmpl w:val="E3745F5E"/>
    <w:lvl w:ilvl="0" w:tplc="4F96A40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39C4BAE"/>
    <w:multiLevelType w:val="hybridMultilevel"/>
    <w:tmpl w:val="E5A4841C"/>
    <w:lvl w:ilvl="0" w:tplc="4E0C7BE8">
      <w:start w:val="1"/>
      <w:numFmt w:val="japaneseCounting"/>
      <w:lvlText w:val="%1、"/>
      <w:lvlJc w:val="left"/>
      <w:pPr>
        <w:ind w:left="67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  <w:rPr>
        <w:rFonts w:cs="Times New Roman"/>
      </w:rPr>
    </w:lvl>
  </w:abstractNum>
  <w:abstractNum w:abstractNumId="7">
    <w:nsid w:val="6A7F256A"/>
    <w:multiLevelType w:val="singleLevel"/>
    <w:tmpl w:val="6A7F256A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8">
    <w:nsid w:val="78B75E49"/>
    <w:multiLevelType w:val="singleLevel"/>
    <w:tmpl w:val="78B75E49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9">
    <w:nsid w:val="7C13370C"/>
    <w:multiLevelType w:val="hybridMultilevel"/>
    <w:tmpl w:val="4D52B0E6"/>
    <w:lvl w:ilvl="0" w:tplc="545E107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D79605F"/>
    <w:multiLevelType w:val="hybridMultilevel"/>
    <w:tmpl w:val="FEEE7750"/>
    <w:lvl w:ilvl="0" w:tplc="CFEAC45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5DA2"/>
    <w:rsid w:val="0000790E"/>
    <w:rsid w:val="00022793"/>
    <w:rsid w:val="00082719"/>
    <w:rsid w:val="0008423C"/>
    <w:rsid w:val="000A1786"/>
    <w:rsid w:val="00102A35"/>
    <w:rsid w:val="0014241D"/>
    <w:rsid w:val="00146260"/>
    <w:rsid w:val="001E2DD7"/>
    <w:rsid w:val="00244D18"/>
    <w:rsid w:val="002C007D"/>
    <w:rsid w:val="002F3D2E"/>
    <w:rsid w:val="0032311E"/>
    <w:rsid w:val="00323B43"/>
    <w:rsid w:val="003241BF"/>
    <w:rsid w:val="00333309"/>
    <w:rsid w:val="003C0C00"/>
    <w:rsid w:val="003D37D8"/>
    <w:rsid w:val="00426133"/>
    <w:rsid w:val="004301C8"/>
    <w:rsid w:val="004358AB"/>
    <w:rsid w:val="00460D41"/>
    <w:rsid w:val="004F3C10"/>
    <w:rsid w:val="00501657"/>
    <w:rsid w:val="0054174B"/>
    <w:rsid w:val="005500DD"/>
    <w:rsid w:val="005D78DF"/>
    <w:rsid w:val="005E2166"/>
    <w:rsid w:val="005F56FE"/>
    <w:rsid w:val="006271F8"/>
    <w:rsid w:val="006B2088"/>
    <w:rsid w:val="0070404F"/>
    <w:rsid w:val="00765FCE"/>
    <w:rsid w:val="00781AD2"/>
    <w:rsid w:val="007A52E3"/>
    <w:rsid w:val="008022AD"/>
    <w:rsid w:val="00822CF4"/>
    <w:rsid w:val="00831192"/>
    <w:rsid w:val="008B7726"/>
    <w:rsid w:val="00902D5C"/>
    <w:rsid w:val="00907C88"/>
    <w:rsid w:val="00952915"/>
    <w:rsid w:val="009904CD"/>
    <w:rsid w:val="009B722B"/>
    <w:rsid w:val="009D1578"/>
    <w:rsid w:val="009D6A0D"/>
    <w:rsid w:val="00A568E5"/>
    <w:rsid w:val="00B223A4"/>
    <w:rsid w:val="00B359DB"/>
    <w:rsid w:val="00B84EE3"/>
    <w:rsid w:val="00BD057E"/>
    <w:rsid w:val="00C24FB0"/>
    <w:rsid w:val="00C2662E"/>
    <w:rsid w:val="00D31D50"/>
    <w:rsid w:val="00D34E01"/>
    <w:rsid w:val="00D57887"/>
    <w:rsid w:val="00D75636"/>
    <w:rsid w:val="00DA441A"/>
    <w:rsid w:val="00DB4053"/>
    <w:rsid w:val="00DB4C87"/>
    <w:rsid w:val="00DE3176"/>
    <w:rsid w:val="00E262F4"/>
    <w:rsid w:val="00E63212"/>
    <w:rsid w:val="00E713FE"/>
    <w:rsid w:val="00EA1188"/>
    <w:rsid w:val="00EA4508"/>
    <w:rsid w:val="00EC7AFD"/>
    <w:rsid w:val="00F32D31"/>
    <w:rsid w:val="00F46817"/>
    <w:rsid w:val="00F61337"/>
    <w:rsid w:val="00F87FF8"/>
    <w:rsid w:val="00F909B1"/>
    <w:rsid w:val="00FB61D1"/>
    <w:rsid w:val="00FF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F3D2E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rsid w:val="00DE317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DE3176"/>
    <w:rPr>
      <w:rFonts w:ascii="Tahoma" w:hAnsi="Tahoma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DE317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DE3176"/>
    <w:rPr>
      <w:rFonts w:ascii="Tahoma" w:hAnsi="Tahoma" w:cs="Times New Roman"/>
      <w:sz w:val="18"/>
      <w:szCs w:val="18"/>
    </w:rPr>
  </w:style>
  <w:style w:type="table" w:styleId="a6">
    <w:name w:val="Table Grid"/>
    <w:basedOn w:val="a1"/>
    <w:uiPriority w:val="99"/>
    <w:rsid w:val="00FF0AFF"/>
    <w:pPr>
      <w:widowControl w:val="0"/>
      <w:jc w:val="both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rsid w:val="00FF0AF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FF0AFF"/>
    <w:rPr>
      <w:rFonts w:ascii="Tahoma" w:hAnsi="Tahoma" w:cs="Times New Roman"/>
      <w:sz w:val="18"/>
      <w:szCs w:val="18"/>
    </w:rPr>
  </w:style>
  <w:style w:type="paragraph" w:customStyle="1" w:styleId="0">
    <w:name w:val="0"/>
    <w:basedOn w:val="a"/>
    <w:uiPriority w:val="99"/>
    <w:rsid w:val="00EC7AFD"/>
    <w:pPr>
      <w:adjustRightInd/>
      <w:spacing w:after="0"/>
      <w:jc w:val="both"/>
    </w:pPr>
    <w:rPr>
      <w:rFonts w:ascii="Times New Roman" w:eastAsia="宋体" w:hAnsi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lt.zjxxkx.com/frame.aspx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../../Application%20Data/Tencent/Users/615294230/QQ/WinTemp/RichOle/77%254O196FJ$HO_()IKK@QDT.p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15</Pages>
  <Words>979</Words>
  <Characters>5585</Characters>
  <Application>Microsoft Office Word</Application>
  <DocSecurity>0</DocSecurity>
  <Lines>46</Lines>
  <Paragraphs>13</Paragraphs>
  <ScaleCrop>false</ScaleCrop>
  <Company/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23</cp:revision>
  <dcterms:created xsi:type="dcterms:W3CDTF">2008-09-11T17:20:00Z</dcterms:created>
  <dcterms:modified xsi:type="dcterms:W3CDTF">2018-03-15T04:53:00Z</dcterms:modified>
</cp:coreProperties>
</file>